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A54E96" w14:textId="6250BD9D" w:rsidR="00E13187" w:rsidRPr="00BB19A3" w:rsidRDefault="00E13187" w:rsidP="00E13187">
      <w:pPr>
        <w:pStyle w:val="Titolo1"/>
        <w:spacing w:before="240"/>
        <w:jc w:val="center"/>
        <w:rPr>
          <w:rFonts w:ascii="Calibri" w:hAnsi="Calibri" w:cs="Times New Roman"/>
          <w:color w:val="000000" w:themeColor="text1"/>
          <w:sz w:val="28"/>
        </w:rPr>
      </w:pPr>
      <w:r w:rsidRPr="00BB19A3">
        <w:rPr>
          <w:rFonts w:ascii="Calibri" w:hAnsi="Calibri" w:cs="Times New Roman"/>
          <w:color w:val="000000" w:themeColor="text1"/>
          <w:sz w:val="28"/>
        </w:rPr>
        <w:t xml:space="preserve">COMUNICATO STAMPA | Carpiano (MI) | </w:t>
      </w:r>
      <w:r w:rsidR="00F41583">
        <w:rPr>
          <w:rFonts w:ascii="Calibri" w:hAnsi="Calibri" w:cs="Times New Roman"/>
          <w:color w:val="000000" w:themeColor="text1"/>
          <w:sz w:val="28"/>
        </w:rPr>
        <w:t>28</w:t>
      </w:r>
      <w:r w:rsidR="006D128D">
        <w:rPr>
          <w:rFonts w:ascii="Calibri" w:hAnsi="Calibri" w:cs="Times New Roman"/>
          <w:color w:val="000000" w:themeColor="text1"/>
          <w:sz w:val="28"/>
        </w:rPr>
        <w:t xml:space="preserve"> settembre</w:t>
      </w:r>
      <w:r w:rsidR="009D6633" w:rsidRPr="00BB19A3">
        <w:rPr>
          <w:rFonts w:ascii="Calibri" w:hAnsi="Calibri" w:cs="Times New Roman"/>
          <w:color w:val="000000" w:themeColor="text1"/>
          <w:sz w:val="28"/>
        </w:rPr>
        <w:t xml:space="preserve"> </w:t>
      </w:r>
      <w:r w:rsidRPr="00BB19A3">
        <w:rPr>
          <w:rFonts w:ascii="Calibri" w:hAnsi="Calibri" w:cs="Times New Roman"/>
          <w:color w:val="000000" w:themeColor="text1"/>
          <w:sz w:val="28"/>
        </w:rPr>
        <w:t>20</w:t>
      </w:r>
      <w:r w:rsidR="009D6633">
        <w:rPr>
          <w:rFonts w:ascii="Calibri" w:hAnsi="Calibri" w:cs="Times New Roman"/>
          <w:color w:val="000000" w:themeColor="text1"/>
          <w:sz w:val="28"/>
        </w:rPr>
        <w:t>20</w:t>
      </w:r>
    </w:p>
    <w:p w14:paraId="71C4A0E3" w14:textId="77777777" w:rsidR="00C271A0" w:rsidRDefault="00C271A0" w:rsidP="009933EC">
      <w:pPr>
        <w:jc w:val="center"/>
        <w:rPr>
          <w:rFonts w:asciiTheme="majorHAnsi" w:hAnsiTheme="majorHAnsi"/>
          <w:b/>
          <w:sz w:val="28"/>
          <w:szCs w:val="28"/>
          <w:highlight w:val="yellow"/>
        </w:rPr>
      </w:pPr>
    </w:p>
    <w:p w14:paraId="1F5D20D9" w14:textId="6EF37757" w:rsidR="00B429C5" w:rsidRPr="00B922EC" w:rsidRDefault="009C7D1A" w:rsidP="009933EC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</w:t>
      </w:r>
      <w:r w:rsidR="003D7657" w:rsidRPr="00B922EC">
        <w:rPr>
          <w:rFonts w:asciiTheme="majorHAnsi" w:hAnsiTheme="majorHAnsi"/>
          <w:b/>
          <w:sz w:val="28"/>
          <w:szCs w:val="28"/>
        </w:rPr>
        <w:t>SOLMANT</w:t>
      </w:r>
      <w:r>
        <w:rPr>
          <w:rFonts w:asciiTheme="majorHAnsi" w:hAnsiTheme="majorHAnsi"/>
          <w:b/>
          <w:sz w:val="28"/>
          <w:szCs w:val="28"/>
        </w:rPr>
        <w:t xml:space="preserve"> E ISOLSPACE</w:t>
      </w:r>
      <w:r w:rsidR="00451779">
        <w:rPr>
          <w:rFonts w:asciiTheme="majorHAnsi" w:hAnsiTheme="majorHAnsi"/>
          <w:b/>
          <w:sz w:val="28"/>
          <w:szCs w:val="28"/>
        </w:rPr>
        <w:t xml:space="preserve"> PER LA CASA DELLA MUSICA DI AMATRICE</w:t>
      </w:r>
    </w:p>
    <w:p w14:paraId="52C1EC63" w14:textId="77777777" w:rsidR="00B429C5" w:rsidRPr="00B922EC" w:rsidRDefault="00B429C5" w:rsidP="009933EC">
      <w:pPr>
        <w:jc w:val="center"/>
        <w:rPr>
          <w:rFonts w:asciiTheme="majorHAnsi" w:hAnsiTheme="majorHAnsi"/>
          <w:b/>
        </w:rPr>
      </w:pPr>
    </w:p>
    <w:p w14:paraId="74967DB5" w14:textId="3B06C88D" w:rsidR="005B0F00" w:rsidRDefault="002318FB" w:rsidP="005B0F00">
      <w:pPr>
        <w:jc w:val="center"/>
        <w:rPr>
          <w:rFonts w:asciiTheme="majorHAnsi" w:hAnsiTheme="majorHAnsi" w:cstheme="majorHAnsi"/>
          <w:b/>
          <w:bCs/>
          <w:color w:val="222222"/>
        </w:rPr>
      </w:pPr>
      <w:r>
        <w:rPr>
          <w:rFonts w:asciiTheme="majorHAnsi" w:hAnsiTheme="majorHAnsi" w:cstheme="majorHAnsi"/>
          <w:b/>
          <w:bCs/>
          <w:color w:val="222222"/>
        </w:rPr>
        <w:t xml:space="preserve">Sta per essere inaugurata la </w:t>
      </w:r>
      <w:r w:rsidR="00E857D1">
        <w:rPr>
          <w:rFonts w:asciiTheme="majorHAnsi" w:hAnsiTheme="majorHAnsi" w:cstheme="majorHAnsi"/>
          <w:b/>
          <w:bCs/>
          <w:color w:val="222222"/>
        </w:rPr>
        <w:t>nuova sede delle attività musicali di Amatrice</w:t>
      </w:r>
      <w:r w:rsidR="008335F8">
        <w:rPr>
          <w:rFonts w:asciiTheme="majorHAnsi" w:hAnsiTheme="majorHAnsi" w:cstheme="majorHAnsi"/>
          <w:b/>
          <w:bCs/>
          <w:color w:val="222222"/>
        </w:rPr>
        <w:t xml:space="preserve"> dopo che il vecchio comprensorio era stato distrutto dal terremoto nel 2016. Una rinascita importante per la città che ha visto </w:t>
      </w:r>
      <w:proofErr w:type="spellStart"/>
      <w:r w:rsidR="008335F8">
        <w:rPr>
          <w:rFonts w:asciiTheme="majorHAnsi" w:hAnsiTheme="majorHAnsi" w:cstheme="majorHAnsi"/>
          <w:b/>
          <w:bCs/>
          <w:color w:val="222222"/>
        </w:rPr>
        <w:t>Isolmant</w:t>
      </w:r>
      <w:proofErr w:type="spellEnd"/>
      <w:r w:rsidR="008335F8">
        <w:rPr>
          <w:rFonts w:asciiTheme="majorHAnsi" w:hAnsiTheme="majorHAnsi" w:cstheme="majorHAnsi"/>
          <w:b/>
          <w:bCs/>
          <w:color w:val="222222"/>
        </w:rPr>
        <w:t xml:space="preserve"> in prima linea </w:t>
      </w:r>
      <w:r>
        <w:rPr>
          <w:rFonts w:asciiTheme="majorHAnsi" w:hAnsiTheme="majorHAnsi" w:cstheme="majorHAnsi"/>
          <w:b/>
          <w:bCs/>
          <w:color w:val="222222"/>
        </w:rPr>
        <w:t>per la fornitura di soluzioni per l’isolamento e la correzione acustica degli ambienti.</w:t>
      </w:r>
    </w:p>
    <w:p w14:paraId="4C619099" w14:textId="6F44158C" w:rsidR="000C5C90" w:rsidRDefault="000C5C90" w:rsidP="00A25D58">
      <w:pPr>
        <w:jc w:val="both"/>
        <w:rPr>
          <w:rFonts w:asciiTheme="majorHAnsi" w:hAnsiTheme="majorHAnsi"/>
          <w:b/>
          <w:bCs/>
        </w:rPr>
      </w:pPr>
    </w:p>
    <w:p w14:paraId="45C598F5" w14:textId="7BDA575E" w:rsidR="00CD2C84" w:rsidRPr="00F57BA6" w:rsidRDefault="00CD2C84" w:rsidP="00233A24">
      <w:pPr>
        <w:jc w:val="both"/>
        <w:rPr>
          <w:rFonts w:asciiTheme="majorHAnsi" w:hAnsiTheme="majorHAnsi"/>
        </w:rPr>
      </w:pPr>
      <w:r w:rsidRPr="00E857D1">
        <w:rPr>
          <w:rFonts w:asciiTheme="majorHAnsi" w:hAnsiTheme="majorHAnsi"/>
          <w:b/>
          <w:bCs/>
        </w:rPr>
        <w:t>Ad Amatrice</w:t>
      </w:r>
      <w:r w:rsidRPr="00F57BA6">
        <w:rPr>
          <w:rFonts w:asciiTheme="majorHAnsi" w:hAnsiTheme="majorHAnsi"/>
        </w:rPr>
        <w:t xml:space="preserve"> (RI) la musica torna ad avere una casa</w:t>
      </w:r>
      <w:r w:rsidR="003363EF" w:rsidRPr="00F57BA6">
        <w:rPr>
          <w:rFonts w:asciiTheme="majorHAnsi" w:hAnsiTheme="majorHAnsi"/>
        </w:rPr>
        <w:t>. D</w:t>
      </w:r>
      <w:r w:rsidRPr="00F57BA6">
        <w:rPr>
          <w:rFonts w:asciiTheme="majorHAnsi" w:hAnsiTheme="majorHAnsi"/>
        </w:rPr>
        <w:t xml:space="preserve">opo il sisma che nel 2016 </w:t>
      </w:r>
      <w:r w:rsidR="00CA7ACB" w:rsidRPr="00F57BA6">
        <w:rPr>
          <w:rFonts w:asciiTheme="majorHAnsi" w:hAnsiTheme="majorHAnsi"/>
        </w:rPr>
        <w:t>ha colpito la cittadina</w:t>
      </w:r>
      <w:r w:rsidR="003363EF" w:rsidRPr="00F57BA6">
        <w:rPr>
          <w:rFonts w:asciiTheme="majorHAnsi" w:hAnsiTheme="majorHAnsi"/>
        </w:rPr>
        <w:t xml:space="preserve">, </w:t>
      </w:r>
      <w:r w:rsidR="00CA7ACB" w:rsidRPr="00F57BA6">
        <w:rPr>
          <w:rFonts w:asciiTheme="majorHAnsi" w:hAnsiTheme="majorHAnsi"/>
        </w:rPr>
        <w:t>distruggendo</w:t>
      </w:r>
      <w:r w:rsidR="00643704">
        <w:rPr>
          <w:rFonts w:asciiTheme="majorHAnsi" w:hAnsiTheme="majorHAnsi"/>
        </w:rPr>
        <w:t xml:space="preserve"> </w:t>
      </w:r>
      <w:r w:rsidR="003363EF" w:rsidRPr="00F57BA6">
        <w:rPr>
          <w:rFonts w:asciiTheme="majorHAnsi" w:hAnsiTheme="majorHAnsi"/>
        </w:rPr>
        <w:t>abitazioni</w:t>
      </w:r>
      <w:r w:rsidR="00643704">
        <w:rPr>
          <w:rFonts w:asciiTheme="majorHAnsi" w:hAnsiTheme="majorHAnsi"/>
        </w:rPr>
        <w:t xml:space="preserve">, </w:t>
      </w:r>
      <w:r w:rsidR="00CA7ACB" w:rsidRPr="00F57BA6">
        <w:rPr>
          <w:rFonts w:asciiTheme="majorHAnsi" w:hAnsiTheme="majorHAnsi"/>
        </w:rPr>
        <w:t xml:space="preserve">esercizi commerciali </w:t>
      </w:r>
      <w:r w:rsidR="00643704">
        <w:rPr>
          <w:rFonts w:asciiTheme="majorHAnsi" w:hAnsiTheme="majorHAnsi"/>
        </w:rPr>
        <w:t>e</w:t>
      </w:r>
      <w:r w:rsidR="00CA7ACB" w:rsidRPr="00F57BA6">
        <w:rPr>
          <w:rFonts w:asciiTheme="majorHAnsi" w:hAnsiTheme="majorHAnsi"/>
        </w:rPr>
        <w:t xml:space="preserve"> anche</w:t>
      </w:r>
      <w:r w:rsidR="003363EF" w:rsidRPr="00F57BA6">
        <w:rPr>
          <w:rFonts w:asciiTheme="majorHAnsi" w:hAnsiTheme="majorHAnsi"/>
        </w:rPr>
        <w:t xml:space="preserve"> il comprensorio dove </w:t>
      </w:r>
      <w:r w:rsidR="004D2DA2">
        <w:rPr>
          <w:rFonts w:asciiTheme="majorHAnsi" w:hAnsiTheme="majorHAnsi"/>
        </w:rPr>
        <w:t>erano ubicate</w:t>
      </w:r>
      <w:r w:rsidR="003363EF" w:rsidRPr="00F57BA6">
        <w:rPr>
          <w:rFonts w:asciiTheme="majorHAnsi" w:hAnsiTheme="majorHAnsi"/>
        </w:rPr>
        <w:t xml:space="preserve"> </w:t>
      </w:r>
      <w:r w:rsidR="00E857D1">
        <w:rPr>
          <w:rFonts w:asciiTheme="majorHAnsi" w:hAnsiTheme="majorHAnsi"/>
        </w:rPr>
        <w:t xml:space="preserve">le </w:t>
      </w:r>
      <w:r w:rsidR="003363EF" w:rsidRPr="00F57BA6">
        <w:rPr>
          <w:rFonts w:asciiTheme="majorHAnsi" w:hAnsiTheme="majorHAnsi"/>
        </w:rPr>
        <w:t xml:space="preserve">attività musicali, si stanno </w:t>
      </w:r>
      <w:r w:rsidR="002318FB">
        <w:rPr>
          <w:rFonts w:asciiTheme="majorHAnsi" w:hAnsiTheme="majorHAnsi"/>
        </w:rPr>
        <w:t>concludendo</w:t>
      </w:r>
      <w:r w:rsidR="003363EF" w:rsidRPr="00F57BA6">
        <w:rPr>
          <w:rFonts w:asciiTheme="majorHAnsi" w:hAnsiTheme="majorHAnsi"/>
        </w:rPr>
        <w:t xml:space="preserve"> i lavori di realizzazione della </w:t>
      </w:r>
      <w:r w:rsidR="003363EF" w:rsidRPr="00E857D1">
        <w:rPr>
          <w:rFonts w:asciiTheme="majorHAnsi" w:hAnsiTheme="majorHAnsi"/>
          <w:b/>
          <w:bCs/>
        </w:rPr>
        <w:t>nuova Casa della Musica</w:t>
      </w:r>
      <w:r w:rsidR="00643704">
        <w:rPr>
          <w:rFonts w:asciiTheme="majorHAnsi" w:hAnsiTheme="majorHAnsi"/>
          <w:b/>
          <w:bCs/>
        </w:rPr>
        <w:t xml:space="preserve"> di Amatrice</w:t>
      </w:r>
      <w:r w:rsidR="003363EF" w:rsidRPr="00F57BA6">
        <w:rPr>
          <w:rFonts w:asciiTheme="majorHAnsi" w:hAnsiTheme="majorHAnsi"/>
        </w:rPr>
        <w:t>.</w:t>
      </w:r>
    </w:p>
    <w:p w14:paraId="2EAB8499" w14:textId="050AA459" w:rsidR="003363EF" w:rsidRPr="00F57BA6" w:rsidRDefault="003363EF" w:rsidP="00233A24">
      <w:pPr>
        <w:jc w:val="both"/>
        <w:rPr>
          <w:rFonts w:asciiTheme="majorHAnsi" w:hAnsiTheme="majorHAnsi"/>
        </w:rPr>
      </w:pPr>
    </w:p>
    <w:p w14:paraId="26A800C3" w14:textId="31E8A578" w:rsidR="00CD2C84" w:rsidRPr="00F57BA6" w:rsidRDefault="003363EF" w:rsidP="00233A24">
      <w:pPr>
        <w:jc w:val="both"/>
        <w:rPr>
          <w:rFonts w:asciiTheme="majorHAnsi" w:hAnsiTheme="majorHAnsi"/>
        </w:rPr>
      </w:pPr>
      <w:r w:rsidRPr="00F57BA6">
        <w:rPr>
          <w:rFonts w:asciiTheme="majorHAnsi" w:hAnsiTheme="majorHAnsi"/>
        </w:rPr>
        <w:t xml:space="preserve">L’associazione Lo spirito del tempo, promotrice del progetto, ha voluto ridare alla città </w:t>
      </w:r>
      <w:r w:rsidR="00C65C9B" w:rsidRPr="00F57BA6">
        <w:rPr>
          <w:rFonts w:asciiTheme="majorHAnsi" w:hAnsiTheme="majorHAnsi"/>
        </w:rPr>
        <w:t>un luogo</w:t>
      </w:r>
      <w:r w:rsidRPr="00F57BA6">
        <w:rPr>
          <w:rFonts w:asciiTheme="majorHAnsi" w:hAnsiTheme="majorHAnsi"/>
        </w:rPr>
        <w:t xml:space="preserve"> dove far riecheggiare le note e le melodie della banda e dei tre gruppi musicali attivi sul</w:t>
      </w:r>
      <w:r w:rsidR="007851A3" w:rsidRPr="00F57BA6">
        <w:rPr>
          <w:rFonts w:asciiTheme="majorHAnsi" w:hAnsiTheme="majorHAnsi"/>
        </w:rPr>
        <w:t xml:space="preserve"> territorio, e mantenere così viva la lunga tradizione musicale</w:t>
      </w:r>
      <w:r w:rsidR="00C65C9B" w:rsidRPr="00F57BA6">
        <w:rPr>
          <w:rFonts w:asciiTheme="majorHAnsi" w:hAnsiTheme="majorHAnsi"/>
        </w:rPr>
        <w:t>.</w:t>
      </w:r>
    </w:p>
    <w:p w14:paraId="6B1B965F" w14:textId="46330FED" w:rsidR="00C65C9B" w:rsidRPr="00F57BA6" w:rsidRDefault="007851A3" w:rsidP="00C65C9B">
      <w:pPr>
        <w:jc w:val="both"/>
        <w:rPr>
          <w:rFonts w:ascii="Calibri" w:hAnsi="Calibri" w:cs="Calibri"/>
        </w:rPr>
      </w:pPr>
      <w:r w:rsidRPr="00E857D1">
        <w:rPr>
          <w:rFonts w:asciiTheme="majorHAnsi" w:hAnsiTheme="majorHAnsi"/>
          <w:b/>
          <w:bCs/>
        </w:rPr>
        <w:t xml:space="preserve">Un progetto </w:t>
      </w:r>
      <w:r w:rsidR="00C65C9B" w:rsidRPr="00E857D1">
        <w:rPr>
          <w:rFonts w:asciiTheme="majorHAnsi" w:hAnsiTheme="majorHAnsi"/>
          <w:b/>
          <w:bCs/>
        </w:rPr>
        <w:t>importante di rinascita del tessuto sociale</w:t>
      </w:r>
      <w:r w:rsidR="00C65C9B" w:rsidRPr="00F57BA6">
        <w:rPr>
          <w:rFonts w:asciiTheme="majorHAnsi" w:hAnsiTheme="majorHAnsi"/>
        </w:rPr>
        <w:t xml:space="preserve"> di Amatrice, delle frazioni e delle zone limitrofe </w:t>
      </w:r>
      <w:r w:rsidR="00643704">
        <w:rPr>
          <w:rFonts w:asciiTheme="majorHAnsi" w:hAnsiTheme="majorHAnsi"/>
        </w:rPr>
        <w:t xml:space="preserve">che </w:t>
      </w:r>
      <w:r w:rsidR="00C65C9B" w:rsidRPr="00E857D1">
        <w:rPr>
          <w:rFonts w:asciiTheme="majorHAnsi" w:hAnsiTheme="majorHAnsi"/>
          <w:b/>
          <w:bCs/>
        </w:rPr>
        <w:t>riconsegna alla città degli spazi didattici per l’educazione musicale dei ragazzi</w:t>
      </w:r>
      <w:r w:rsidR="00C65C9B" w:rsidRPr="00F57BA6">
        <w:rPr>
          <w:rFonts w:asciiTheme="majorHAnsi" w:hAnsiTheme="majorHAnsi"/>
        </w:rPr>
        <w:t>: «</w:t>
      </w:r>
      <w:r w:rsidR="00C65C9B" w:rsidRPr="00F57BA6">
        <w:rPr>
          <w:rFonts w:ascii="Calibri" w:hAnsi="Calibri" w:cs="Calibri"/>
        </w:rPr>
        <w:t xml:space="preserve">La </w:t>
      </w:r>
      <w:r w:rsidR="00C65C9B" w:rsidRPr="00F57BA6">
        <w:rPr>
          <w:rFonts w:ascii="Calibri" w:eastAsiaTheme="minorEastAsia" w:hAnsi="Calibri" w:cs="Calibri"/>
          <w:color w:val="000000"/>
        </w:rPr>
        <w:t xml:space="preserve">Casa della Musica rappresenta la rinascita, il rilancio </w:t>
      </w:r>
      <w:r w:rsidR="004D2DA2">
        <w:rPr>
          <w:rFonts w:ascii="Calibri" w:eastAsiaTheme="minorEastAsia" w:hAnsi="Calibri" w:cs="Calibri"/>
          <w:color w:val="000000"/>
        </w:rPr>
        <w:t>delle attività musicali</w:t>
      </w:r>
      <w:r w:rsidR="00C65C9B" w:rsidRPr="00F57BA6">
        <w:rPr>
          <w:rFonts w:ascii="Calibri" w:eastAsiaTheme="minorEastAsia" w:hAnsi="Calibri" w:cs="Calibri"/>
          <w:color w:val="000000"/>
        </w:rPr>
        <w:t xml:space="preserve"> e della banda musicale di Amatrice. </w:t>
      </w:r>
      <w:r w:rsidR="00066F0D">
        <w:rPr>
          <w:rFonts w:ascii="Calibri" w:eastAsiaTheme="minorEastAsia" w:hAnsi="Calibri" w:cs="Calibri"/>
          <w:color w:val="000000"/>
        </w:rPr>
        <w:t>N</w:t>
      </w:r>
      <w:r w:rsidR="00C65C9B" w:rsidRPr="00F57BA6">
        <w:rPr>
          <w:rFonts w:ascii="Calibri" w:eastAsiaTheme="minorEastAsia" w:hAnsi="Calibri" w:cs="Calibri"/>
          <w:color w:val="000000"/>
        </w:rPr>
        <w:t xml:space="preserve">oi vogliamo dare una casa alle idee, alla voglia di fare musica e cultura, </w:t>
      </w:r>
      <w:r w:rsidR="004D2DA2">
        <w:rPr>
          <w:rFonts w:ascii="Calibri" w:eastAsiaTheme="minorEastAsia" w:hAnsi="Calibri" w:cs="Calibri"/>
          <w:color w:val="000000"/>
        </w:rPr>
        <w:t xml:space="preserve">alla socialità, </w:t>
      </w:r>
      <w:r w:rsidR="00C65C9B" w:rsidRPr="00F57BA6">
        <w:rPr>
          <w:rFonts w:ascii="Calibri" w:eastAsiaTheme="minorEastAsia" w:hAnsi="Calibri" w:cs="Calibri"/>
          <w:color w:val="000000"/>
        </w:rPr>
        <w:t>al desiderio di educare e crescere i nostri ragazzi nella consapevolezza che l’arte può essere solo un valore aggiunto alla quotidiana fatica del vivere» affermano dall’associazione.</w:t>
      </w:r>
    </w:p>
    <w:p w14:paraId="0C64FA56" w14:textId="18E46546" w:rsidR="00C65C9B" w:rsidRPr="00C65C9B" w:rsidRDefault="00C65C9B" w:rsidP="00233A24">
      <w:pPr>
        <w:jc w:val="both"/>
        <w:rPr>
          <w:rFonts w:ascii="Calibri" w:hAnsi="Calibri" w:cs="Calibri"/>
        </w:rPr>
      </w:pPr>
    </w:p>
    <w:p w14:paraId="0D0DF278" w14:textId="4EB84A00" w:rsidR="00C65C9B" w:rsidRDefault="00C65C9B" w:rsidP="00233A2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nuova Casa della Musica</w:t>
      </w:r>
      <w:r w:rsidR="009B0CB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accoglierà tutte le attività musicali divenendo un punto di riferimento</w:t>
      </w:r>
      <w:r w:rsidR="00F57BA6">
        <w:rPr>
          <w:rFonts w:ascii="Calibri" w:hAnsi="Calibri" w:cs="Calibri"/>
        </w:rPr>
        <w:t xml:space="preserve"> per i musicisti e un luogo di studio e incontro per tutti coloro che abitando nelle SAE (soluzioni abitative emergenziali)</w:t>
      </w:r>
      <w:r w:rsidR="009B0CB1">
        <w:rPr>
          <w:rFonts w:ascii="Calibri" w:hAnsi="Calibri" w:cs="Calibri"/>
        </w:rPr>
        <w:t xml:space="preserve"> non hanno a disposizione spazi a sufficienza.</w:t>
      </w:r>
    </w:p>
    <w:p w14:paraId="188B05D3" w14:textId="286B3124" w:rsidR="009B0CB1" w:rsidRDefault="009B0CB1" w:rsidP="00233A24">
      <w:pPr>
        <w:jc w:val="both"/>
        <w:rPr>
          <w:rFonts w:ascii="Calibri" w:hAnsi="Calibri" w:cs="Calibri"/>
        </w:rPr>
      </w:pPr>
    </w:p>
    <w:p w14:paraId="3349027A" w14:textId="3F1F471F" w:rsidR="009B0CB1" w:rsidRPr="004D2DA2" w:rsidRDefault="00565C7F" w:rsidP="00233A24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Costruita</w:t>
      </w:r>
      <w:r w:rsidR="009B0CB1">
        <w:rPr>
          <w:rFonts w:ascii="Calibri" w:hAnsi="Calibri" w:cs="Calibri"/>
        </w:rPr>
        <w:t xml:space="preserve"> nell’area </w:t>
      </w:r>
      <w:proofErr w:type="spellStart"/>
      <w:r w:rsidR="009B0CB1">
        <w:rPr>
          <w:rFonts w:ascii="Calibri" w:hAnsi="Calibri" w:cs="Calibri"/>
        </w:rPr>
        <w:t>Collemagrone</w:t>
      </w:r>
      <w:proofErr w:type="spellEnd"/>
      <w:r w:rsidR="009B0CB1">
        <w:rPr>
          <w:rFonts w:ascii="Calibri" w:hAnsi="Calibri" w:cs="Calibri"/>
        </w:rPr>
        <w:t xml:space="preserve"> 2, il più grande tra gli insediamenti provvisori della città di Amatrice, </w:t>
      </w:r>
      <w:r>
        <w:rPr>
          <w:rFonts w:ascii="Calibri" w:hAnsi="Calibri" w:cs="Calibri"/>
        </w:rPr>
        <w:t xml:space="preserve">la Casa della Musica </w:t>
      </w:r>
      <w:r w:rsidR="009B0CB1">
        <w:rPr>
          <w:rFonts w:ascii="Calibri" w:hAnsi="Calibri" w:cs="Calibri"/>
        </w:rPr>
        <w:t xml:space="preserve">è </w:t>
      </w:r>
      <w:r w:rsidR="009B0CB1" w:rsidRPr="00E857D1">
        <w:rPr>
          <w:rFonts w:ascii="Calibri" w:hAnsi="Calibri" w:cs="Calibri"/>
          <w:b/>
          <w:bCs/>
        </w:rPr>
        <w:t>costituita da un edificio di 150 mq di superficie</w:t>
      </w:r>
      <w:r w:rsidR="009B0CB1">
        <w:rPr>
          <w:rFonts w:ascii="Calibri" w:hAnsi="Calibri" w:cs="Calibri"/>
        </w:rPr>
        <w:t xml:space="preserve">, sviluppato </w:t>
      </w:r>
      <w:r w:rsidR="009B0CB1" w:rsidRPr="00E857D1">
        <w:rPr>
          <w:rFonts w:ascii="Calibri" w:hAnsi="Calibri" w:cs="Calibri"/>
          <w:b/>
          <w:bCs/>
        </w:rPr>
        <w:t>su un unico piano</w:t>
      </w:r>
      <w:r w:rsidR="009B0CB1">
        <w:rPr>
          <w:rFonts w:ascii="Calibri" w:hAnsi="Calibri" w:cs="Calibri"/>
        </w:rPr>
        <w:t xml:space="preserve">, che comprende </w:t>
      </w:r>
      <w:r w:rsidR="009B0CB1" w:rsidRPr="00E857D1">
        <w:rPr>
          <w:rFonts w:ascii="Calibri" w:hAnsi="Calibri" w:cs="Calibri"/>
          <w:b/>
          <w:bCs/>
        </w:rPr>
        <w:t>tre sale per i corsi</w:t>
      </w:r>
      <w:r w:rsidR="009B0CB1">
        <w:rPr>
          <w:rFonts w:ascii="Calibri" w:hAnsi="Calibri" w:cs="Calibri"/>
        </w:rPr>
        <w:t xml:space="preserve"> e le prove dei complessi più </w:t>
      </w:r>
      <w:r w:rsidR="009B0CB1" w:rsidRPr="00E857D1">
        <w:rPr>
          <w:rFonts w:ascii="Calibri" w:hAnsi="Calibri" w:cs="Calibri"/>
          <w:b/>
          <w:bCs/>
        </w:rPr>
        <w:t>una sala grande per le prove della banda musicale</w:t>
      </w:r>
      <w:r w:rsidR="004D2DA2">
        <w:rPr>
          <w:rFonts w:ascii="Calibri" w:hAnsi="Calibri" w:cs="Calibri"/>
        </w:rPr>
        <w:t xml:space="preserve"> </w:t>
      </w:r>
      <w:r w:rsidR="004D2DA2" w:rsidRPr="004D2DA2">
        <w:rPr>
          <w:rFonts w:ascii="Calibri" w:hAnsi="Calibri" w:cs="Calibri"/>
          <w:b/>
          <w:bCs/>
        </w:rPr>
        <w:t>e del coro.</w:t>
      </w:r>
    </w:p>
    <w:p w14:paraId="1772A3E8" w14:textId="2406C743" w:rsidR="00C65C9B" w:rsidRDefault="00C65C9B" w:rsidP="00233A24">
      <w:pPr>
        <w:jc w:val="both"/>
        <w:rPr>
          <w:rFonts w:asciiTheme="majorHAnsi" w:hAnsiTheme="majorHAnsi"/>
        </w:rPr>
      </w:pPr>
    </w:p>
    <w:p w14:paraId="33170FDC" w14:textId="6699ED0D" w:rsidR="00C65C9B" w:rsidRDefault="00565C7F" w:rsidP="00233A24">
      <w:pPr>
        <w:jc w:val="both"/>
        <w:rPr>
          <w:rFonts w:ascii="Calibri" w:hAnsi="Calibri" w:cs="Calibri"/>
        </w:rPr>
      </w:pPr>
      <w:r w:rsidRPr="005C0499">
        <w:rPr>
          <w:rFonts w:ascii="Calibri" w:hAnsi="Calibri" w:cs="Calibri"/>
          <w:b/>
          <w:bCs/>
        </w:rPr>
        <w:t>Antisismico e biocompatibile</w:t>
      </w:r>
      <w:r w:rsidRPr="00D03991">
        <w:rPr>
          <w:rFonts w:ascii="Calibri" w:hAnsi="Calibri" w:cs="Calibri"/>
        </w:rPr>
        <w:t>, l’edificio presenta un basamento in cemento armato</w:t>
      </w:r>
      <w:r w:rsidR="00D03991" w:rsidRPr="00D03991">
        <w:rPr>
          <w:rFonts w:ascii="Calibri" w:hAnsi="Calibri" w:cs="Calibri"/>
        </w:rPr>
        <w:t xml:space="preserve"> su cui è stata installata una struttura in </w:t>
      </w:r>
      <w:r w:rsidR="00CE1F5D">
        <w:rPr>
          <w:rFonts w:ascii="Calibri" w:hAnsi="Calibri" w:cs="Calibri"/>
        </w:rPr>
        <w:t>legno</w:t>
      </w:r>
      <w:r w:rsidR="008D4A03">
        <w:rPr>
          <w:rFonts w:ascii="Calibri" w:hAnsi="Calibri" w:cs="Calibri"/>
        </w:rPr>
        <w:t xml:space="preserve">, mentre </w:t>
      </w:r>
      <w:r w:rsidR="008D4A03" w:rsidRPr="005C0499">
        <w:rPr>
          <w:rFonts w:ascii="Calibri" w:hAnsi="Calibri" w:cs="Calibri"/>
          <w:b/>
          <w:bCs/>
        </w:rPr>
        <w:t>per l’isolamento delle pareti e la realizzazione di un controsoffitto acustico sono stat</w:t>
      </w:r>
      <w:r w:rsidR="00643704">
        <w:rPr>
          <w:rFonts w:ascii="Calibri" w:hAnsi="Calibri" w:cs="Calibri"/>
          <w:b/>
          <w:bCs/>
        </w:rPr>
        <w:t>e</w:t>
      </w:r>
      <w:r w:rsidR="008D4A03" w:rsidRPr="005C0499">
        <w:rPr>
          <w:rFonts w:ascii="Calibri" w:hAnsi="Calibri" w:cs="Calibri"/>
          <w:b/>
          <w:bCs/>
        </w:rPr>
        <w:t xml:space="preserve"> utilizzate le soluzioni firmate </w:t>
      </w:r>
      <w:proofErr w:type="spellStart"/>
      <w:r w:rsidR="008D4A03" w:rsidRPr="005C0499">
        <w:rPr>
          <w:rFonts w:ascii="Calibri" w:hAnsi="Calibri" w:cs="Calibri"/>
          <w:b/>
          <w:bCs/>
        </w:rPr>
        <w:t>Isolmant</w:t>
      </w:r>
      <w:proofErr w:type="spellEnd"/>
      <w:r w:rsidR="008D4A03">
        <w:rPr>
          <w:rFonts w:ascii="Calibri" w:hAnsi="Calibri" w:cs="Calibri"/>
        </w:rPr>
        <w:t xml:space="preserve"> che l’azienda ha fornito </w:t>
      </w:r>
      <w:r w:rsidR="00643704">
        <w:rPr>
          <w:rFonts w:ascii="Calibri" w:hAnsi="Calibri" w:cs="Calibri"/>
        </w:rPr>
        <w:t xml:space="preserve">rispondendo con entusiasmo all’appello della committenza </w:t>
      </w:r>
      <w:r w:rsidR="008D4A03">
        <w:rPr>
          <w:rFonts w:ascii="Calibri" w:hAnsi="Calibri" w:cs="Calibri"/>
        </w:rPr>
        <w:t>dando così il suo contributo alla realizzazione del progetto.</w:t>
      </w:r>
    </w:p>
    <w:p w14:paraId="4963200D" w14:textId="7AD1630B" w:rsidR="008D4A03" w:rsidRDefault="008D4A03" w:rsidP="00233A24">
      <w:pPr>
        <w:jc w:val="both"/>
        <w:rPr>
          <w:rFonts w:ascii="Calibri" w:hAnsi="Calibri" w:cs="Calibri"/>
        </w:rPr>
      </w:pPr>
    </w:p>
    <w:p w14:paraId="587DF5EB" w14:textId="3A27F5D2" w:rsidR="00B17788" w:rsidRDefault="008D4A03" w:rsidP="00233A24">
      <w:pPr>
        <w:jc w:val="both"/>
        <w:rPr>
          <w:rFonts w:asciiTheme="majorHAnsi" w:hAnsiTheme="majorHAnsi"/>
        </w:rPr>
      </w:pPr>
      <w:r>
        <w:rPr>
          <w:rFonts w:ascii="Calibri" w:hAnsi="Calibri" w:cs="Calibri"/>
        </w:rPr>
        <w:t xml:space="preserve">Fondamentali per </w:t>
      </w:r>
      <w:r w:rsidRPr="009C5EFD">
        <w:rPr>
          <w:rFonts w:ascii="Calibri" w:hAnsi="Calibri" w:cs="Calibri"/>
          <w:b/>
          <w:bCs/>
        </w:rPr>
        <w:t>assicurare il massimo livello di isolamento e di insonorizzazione delle sale</w:t>
      </w:r>
      <w:r>
        <w:rPr>
          <w:rFonts w:ascii="Calibri" w:hAnsi="Calibri" w:cs="Calibri"/>
        </w:rPr>
        <w:t xml:space="preserve"> della struttura, vista la vicinanza agli alloggi temporanei, le soluzioni </w:t>
      </w:r>
      <w:proofErr w:type="spellStart"/>
      <w:r>
        <w:rPr>
          <w:rFonts w:ascii="Calibri" w:hAnsi="Calibri" w:cs="Calibri"/>
        </w:rPr>
        <w:t>Isolmant</w:t>
      </w:r>
      <w:proofErr w:type="spellEnd"/>
      <w:r>
        <w:rPr>
          <w:rFonts w:ascii="Calibri" w:hAnsi="Calibri" w:cs="Calibri"/>
        </w:rPr>
        <w:t xml:space="preserve"> protagoniste dell’intervento sono state </w:t>
      </w:r>
      <w:r w:rsidR="009F4027">
        <w:rPr>
          <w:rFonts w:ascii="Calibri" w:hAnsi="Calibri" w:cs="Calibri"/>
        </w:rPr>
        <w:t xml:space="preserve">le </w:t>
      </w:r>
      <w:r w:rsidR="009F4027" w:rsidRPr="009F4027">
        <w:rPr>
          <w:rFonts w:ascii="Calibri" w:hAnsi="Calibri" w:cs="Calibri"/>
          <w:b/>
          <w:bCs/>
        </w:rPr>
        <w:t xml:space="preserve">lastre </w:t>
      </w:r>
      <w:proofErr w:type="spellStart"/>
      <w:r w:rsidR="00B17788" w:rsidRPr="009F4027">
        <w:rPr>
          <w:rFonts w:asciiTheme="majorHAnsi" w:hAnsiTheme="majorHAnsi"/>
          <w:b/>
          <w:bCs/>
        </w:rPr>
        <w:t>IsolGypsum</w:t>
      </w:r>
      <w:proofErr w:type="spellEnd"/>
      <w:r w:rsidR="00B17788" w:rsidRPr="009F4027">
        <w:rPr>
          <w:rFonts w:asciiTheme="majorHAnsi" w:hAnsiTheme="majorHAnsi"/>
          <w:b/>
          <w:bCs/>
        </w:rPr>
        <w:t xml:space="preserve"> </w:t>
      </w:r>
      <w:proofErr w:type="spellStart"/>
      <w:r w:rsidR="00B17788" w:rsidRPr="009F4027">
        <w:rPr>
          <w:rFonts w:asciiTheme="majorHAnsi" w:hAnsiTheme="majorHAnsi"/>
          <w:b/>
          <w:bCs/>
        </w:rPr>
        <w:t>Telogomma</w:t>
      </w:r>
      <w:proofErr w:type="spellEnd"/>
      <w:r w:rsidR="00B17788" w:rsidRPr="009F4027">
        <w:rPr>
          <w:rFonts w:asciiTheme="majorHAnsi" w:hAnsiTheme="majorHAnsi"/>
          <w:b/>
          <w:bCs/>
        </w:rPr>
        <w:t xml:space="preserve"> per l’isolamento delle pareti e </w:t>
      </w:r>
      <w:r w:rsidRPr="009F4027">
        <w:rPr>
          <w:rFonts w:asciiTheme="majorHAnsi" w:hAnsiTheme="majorHAnsi"/>
          <w:b/>
          <w:bCs/>
        </w:rPr>
        <w:t xml:space="preserve">i </w:t>
      </w:r>
      <w:r w:rsidR="00B17788" w:rsidRPr="009F4027">
        <w:rPr>
          <w:rFonts w:asciiTheme="majorHAnsi" w:hAnsiTheme="majorHAnsi"/>
          <w:b/>
          <w:bCs/>
        </w:rPr>
        <w:t xml:space="preserve">pannelli </w:t>
      </w:r>
      <w:proofErr w:type="spellStart"/>
      <w:r w:rsidR="00B17788" w:rsidRPr="00E65C35">
        <w:rPr>
          <w:rFonts w:asciiTheme="majorHAnsi" w:hAnsiTheme="majorHAnsi"/>
          <w:i/>
          <w:iCs/>
        </w:rPr>
        <w:t>isolspace</w:t>
      </w:r>
      <w:proofErr w:type="spellEnd"/>
      <w:r w:rsidR="00B17788" w:rsidRPr="009F4027">
        <w:rPr>
          <w:rFonts w:asciiTheme="majorHAnsi" w:hAnsiTheme="majorHAnsi"/>
          <w:b/>
          <w:bCs/>
          <w:i/>
          <w:iCs/>
        </w:rPr>
        <w:t xml:space="preserve"> </w:t>
      </w:r>
      <w:proofErr w:type="spellStart"/>
      <w:r w:rsidRPr="009F4027">
        <w:rPr>
          <w:rFonts w:asciiTheme="majorHAnsi" w:hAnsiTheme="majorHAnsi"/>
          <w:b/>
          <w:bCs/>
          <w:i/>
          <w:iCs/>
          <w:color w:val="00B0F0"/>
        </w:rPr>
        <w:t>sky</w:t>
      </w:r>
      <w:proofErr w:type="spellEnd"/>
      <w:r w:rsidR="00B17788" w:rsidRPr="009F4027">
        <w:rPr>
          <w:rFonts w:asciiTheme="majorHAnsi" w:hAnsiTheme="majorHAnsi"/>
          <w:b/>
          <w:bCs/>
        </w:rPr>
        <w:t xml:space="preserve"> per </w:t>
      </w:r>
      <w:r w:rsidR="009F4027">
        <w:rPr>
          <w:rFonts w:asciiTheme="majorHAnsi" w:hAnsiTheme="majorHAnsi"/>
          <w:b/>
          <w:bCs/>
        </w:rPr>
        <w:t xml:space="preserve">il </w:t>
      </w:r>
      <w:r w:rsidR="00B17788" w:rsidRPr="009F4027">
        <w:rPr>
          <w:rFonts w:asciiTheme="majorHAnsi" w:hAnsiTheme="majorHAnsi"/>
          <w:b/>
          <w:bCs/>
        </w:rPr>
        <w:t>soffitto</w:t>
      </w:r>
      <w:r w:rsidR="00B17788">
        <w:rPr>
          <w:rFonts w:asciiTheme="majorHAnsi" w:hAnsiTheme="majorHAnsi"/>
        </w:rPr>
        <w:t xml:space="preserve">. </w:t>
      </w:r>
    </w:p>
    <w:p w14:paraId="24BD2516" w14:textId="074473FE" w:rsidR="00B17788" w:rsidRDefault="00B17788" w:rsidP="00233A24">
      <w:pPr>
        <w:jc w:val="both"/>
        <w:rPr>
          <w:rFonts w:asciiTheme="majorHAnsi" w:hAnsiTheme="majorHAnsi"/>
        </w:rPr>
      </w:pPr>
    </w:p>
    <w:p w14:paraId="6822972F" w14:textId="120EE3F5" w:rsidR="00B17788" w:rsidRDefault="00B17788" w:rsidP="00233A24">
      <w:pPr>
        <w:jc w:val="both"/>
        <w:rPr>
          <w:rFonts w:asciiTheme="majorHAnsi" w:hAnsiTheme="majorHAnsi"/>
        </w:rPr>
      </w:pPr>
    </w:p>
    <w:p w14:paraId="59B34E46" w14:textId="23C712B5" w:rsidR="00E64C05" w:rsidRDefault="00E64C05" w:rsidP="00233A24">
      <w:pPr>
        <w:jc w:val="both"/>
        <w:rPr>
          <w:rFonts w:asciiTheme="majorHAnsi" w:hAnsiTheme="majorHAnsi"/>
        </w:rPr>
      </w:pPr>
    </w:p>
    <w:p w14:paraId="2FDC165E" w14:textId="72853326" w:rsidR="00643704" w:rsidRPr="00FB1B7A" w:rsidRDefault="00643704" w:rsidP="00643704">
      <w:pPr>
        <w:jc w:val="both"/>
        <w:rPr>
          <w:rFonts w:asciiTheme="majorHAnsi" w:hAnsiTheme="majorHAnsi" w:cstheme="majorHAnsi"/>
        </w:rPr>
      </w:pPr>
      <w:r w:rsidRPr="009C5EFD">
        <w:rPr>
          <w:rFonts w:asciiTheme="majorHAnsi" w:hAnsiTheme="majorHAnsi"/>
          <w:b/>
          <w:bCs/>
        </w:rPr>
        <w:t>Ideale per potenziare l’isolamento acustico in strutture leggere</w:t>
      </w:r>
      <w:r w:rsidRPr="009C5EFD">
        <w:rPr>
          <w:rFonts w:asciiTheme="majorHAnsi" w:hAnsiTheme="majorHAnsi"/>
        </w:rPr>
        <w:t>,</w:t>
      </w:r>
      <w:r w:rsidRPr="009C5EFD">
        <w:rPr>
          <w:rFonts w:asciiTheme="majorHAnsi" w:hAnsiTheme="majorHAnsi"/>
          <w:b/>
          <w:bCs/>
        </w:rPr>
        <w:t xml:space="preserve"> </w:t>
      </w:r>
      <w:proofErr w:type="spellStart"/>
      <w:r w:rsidRPr="009C5EFD">
        <w:rPr>
          <w:rFonts w:asciiTheme="majorHAnsi" w:hAnsiTheme="majorHAnsi"/>
          <w:b/>
          <w:bCs/>
        </w:rPr>
        <w:t>IsolGypsum</w:t>
      </w:r>
      <w:proofErr w:type="spellEnd"/>
      <w:r w:rsidRPr="009C5EFD">
        <w:rPr>
          <w:rFonts w:asciiTheme="majorHAnsi" w:hAnsiTheme="majorHAnsi"/>
          <w:b/>
          <w:bCs/>
        </w:rPr>
        <w:t xml:space="preserve"> </w:t>
      </w:r>
      <w:proofErr w:type="spellStart"/>
      <w:r w:rsidRPr="009C5EFD">
        <w:rPr>
          <w:rFonts w:asciiTheme="majorHAnsi" w:hAnsiTheme="majorHAnsi"/>
          <w:b/>
          <w:bCs/>
        </w:rPr>
        <w:t>Telogomma</w:t>
      </w:r>
      <w:proofErr w:type="spellEnd"/>
      <w:r w:rsidRPr="009C5EFD">
        <w:rPr>
          <w:rFonts w:asciiTheme="majorHAnsi" w:hAnsiTheme="majorHAnsi"/>
          <w:b/>
          <w:bCs/>
        </w:rPr>
        <w:t xml:space="preserve"> è l’accoppiato massivo del </w:t>
      </w:r>
      <w:r w:rsidRPr="009C5EFD">
        <w:rPr>
          <w:rFonts w:asciiTheme="majorHAnsi" w:hAnsiTheme="majorHAnsi"/>
        </w:rPr>
        <w:t>nuovo</w:t>
      </w:r>
      <w:r w:rsidRPr="009C5EFD">
        <w:rPr>
          <w:rFonts w:asciiTheme="majorHAnsi" w:hAnsiTheme="majorHAnsi"/>
          <w:b/>
          <w:bCs/>
        </w:rPr>
        <w:t xml:space="preserve"> sistema a secco Isolmant4you</w:t>
      </w:r>
      <w:r>
        <w:rPr>
          <w:rFonts w:asciiTheme="majorHAnsi" w:hAnsiTheme="majorHAnsi"/>
          <w:b/>
          <w:bCs/>
        </w:rPr>
        <w:t>, che lo vede disponibile in 4 versioni a seconda della tipologia di lastra in cartongesso alla quale è combinato</w:t>
      </w:r>
      <w:r w:rsidRPr="009C5EFD">
        <w:rPr>
          <w:rFonts w:asciiTheme="majorHAnsi" w:hAnsiTheme="majorHAnsi"/>
          <w:b/>
          <w:bCs/>
        </w:rPr>
        <w:t xml:space="preserve"> </w:t>
      </w:r>
      <w:proofErr w:type="spellStart"/>
      <w:r w:rsidRPr="009C5EFD">
        <w:rPr>
          <w:rFonts w:asciiTheme="majorHAnsi" w:hAnsiTheme="majorHAnsi"/>
          <w:b/>
          <w:bCs/>
        </w:rPr>
        <w:t>Isolmant</w:t>
      </w:r>
      <w:proofErr w:type="spellEnd"/>
      <w:r w:rsidRPr="009C5EFD">
        <w:rPr>
          <w:rFonts w:asciiTheme="majorHAnsi" w:hAnsiTheme="majorHAnsi"/>
          <w:b/>
          <w:bCs/>
        </w:rPr>
        <w:t xml:space="preserve"> </w:t>
      </w:r>
      <w:proofErr w:type="spellStart"/>
      <w:r w:rsidRPr="009C5EFD">
        <w:rPr>
          <w:rFonts w:asciiTheme="majorHAnsi" w:hAnsiTheme="majorHAnsi"/>
          <w:b/>
          <w:bCs/>
        </w:rPr>
        <w:t>Telogomma</w:t>
      </w:r>
      <w:proofErr w:type="spellEnd"/>
      <w:r w:rsidRPr="009C5EFD">
        <w:rPr>
          <w:rFonts w:asciiTheme="majorHAnsi" w:hAnsiTheme="majorHAnsi"/>
          <w:b/>
          <w:bCs/>
        </w:rPr>
        <w:t xml:space="preserve">, </w:t>
      </w:r>
      <w:r w:rsidRPr="009C5EFD">
        <w:rPr>
          <w:rFonts w:asciiTheme="majorHAnsi" w:hAnsiTheme="majorHAnsi"/>
        </w:rPr>
        <w:t xml:space="preserve">uno speciale manto massivo </w:t>
      </w:r>
      <w:proofErr w:type="spellStart"/>
      <w:r w:rsidRPr="009C5EFD">
        <w:rPr>
          <w:rFonts w:asciiTheme="majorHAnsi" w:hAnsiTheme="majorHAnsi"/>
        </w:rPr>
        <w:t>elasto</w:t>
      </w:r>
      <w:proofErr w:type="spellEnd"/>
      <w:r w:rsidRPr="009C5EFD">
        <w:rPr>
          <w:rFonts w:asciiTheme="majorHAnsi" w:hAnsiTheme="majorHAnsi"/>
        </w:rPr>
        <w:t>-dinamico a base di gomma EPDM a mescola speciale con cariche mineral</w:t>
      </w:r>
      <w:r w:rsidR="00FB1B7A">
        <w:rPr>
          <w:rFonts w:asciiTheme="majorHAnsi" w:hAnsiTheme="majorHAnsi"/>
        </w:rPr>
        <w:t>i, i</w:t>
      </w:r>
      <w:r w:rsidRPr="009C5EFD">
        <w:rPr>
          <w:rFonts w:asciiTheme="majorHAnsi" w:hAnsiTheme="majorHAnsi" w:cstheme="majorHAnsi"/>
        </w:rPr>
        <w:t>nalterabile nel tempo, atossico e anallergico, riciclabile, facile da posare</w:t>
      </w:r>
      <w:r w:rsidR="00FB1B7A">
        <w:rPr>
          <w:rFonts w:asciiTheme="majorHAnsi" w:hAnsiTheme="majorHAnsi" w:cstheme="majorHAnsi"/>
        </w:rPr>
        <w:t>.</w:t>
      </w:r>
      <w:r w:rsidRPr="009C5EFD">
        <w:rPr>
          <w:rFonts w:asciiTheme="majorHAnsi" w:hAnsiTheme="majorHAnsi" w:cstheme="majorHAnsi"/>
        </w:rPr>
        <w:t xml:space="preserve"> </w:t>
      </w:r>
      <w:proofErr w:type="spellStart"/>
      <w:r w:rsidRPr="009C5EFD">
        <w:rPr>
          <w:rFonts w:asciiTheme="majorHAnsi" w:hAnsiTheme="majorHAnsi" w:cstheme="majorHAnsi"/>
        </w:rPr>
        <w:t>IsolGypsum</w:t>
      </w:r>
      <w:proofErr w:type="spellEnd"/>
      <w:r w:rsidRPr="009C5EFD">
        <w:rPr>
          <w:rFonts w:asciiTheme="majorHAnsi" w:hAnsiTheme="majorHAnsi" w:cstheme="majorHAnsi"/>
        </w:rPr>
        <w:t xml:space="preserve"> </w:t>
      </w:r>
      <w:proofErr w:type="spellStart"/>
      <w:r w:rsidRPr="009C5EFD">
        <w:rPr>
          <w:rFonts w:asciiTheme="majorHAnsi" w:hAnsiTheme="majorHAnsi" w:cstheme="majorHAnsi"/>
        </w:rPr>
        <w:t>Telogomma</w:t>
      </w:r>
      <w:proofErr w:type="spellEnd"/>
      <w:r w:rsidRPr="009C5EFD">
        <w:rPr>
          <w:rFonts w:asciiTheme="majorHAnsi" w:hAnsiTheme="majorHAnsi" w:cstheme="majorHAnsi"/>
        </w:rPr>
        <w:t xml:space="preserve"> è una soluzione dalle elevate prestazioni acustiche che garantisce un elevato smorzamento delle vibrazioni permettendo di isolare al meglio anche alle basse frequenze.</w:t>
      </w:r>
      <w:r>
        <w:rPr>
          <w:rFonts w:asciiTheme="majorHAnsi" w:hAnsiTheme="majorHAnsi" w:cstheme="majorHAnsi"/>
        </w:rPr>
        <w:t xml:space="preserve"> Perfetto per l’isolamento della Casa della Musica e per permettere ai musicisti di suonare in libertà.</w:t>
      </w:r>
    </w:p>
    <w:p w14:paraId="2952E932" w14:textId="77777777" w:rsidR="00643704" w:rsidRDefault="00643704" w:rsidP="00643704">
      <w:pPr>
        <w:jc w:val="both"/>
        <w:rPr>
          <w:rFonts w:asciiTheme="majorHAnsi" w:hAnsiTheme="majorHAnsi"/>
        </w:rPr>
      </w:pPr>
    </w:p>
    <w:p w14:paraId="6CC8DCDB" w14:textId="77777777" w:rsidR="00643704" w:rsidRDefault="00643704" w:rsidP="00643704">
      <w:pPr>
        <w:jc w:val="both"/>
        <w:rPr>
          <w:rFonts w:asciiTheme="majorHAnsi" w:hAnsiTheme="majorHAnsi"/>
        </w:rPr>
      </w:pPr>
      <w:r w:rsidRPr="00A370FB">
        <w:rPr>
          <w:rFonts w:asciiTheme="majorHAnsi" w:hAnsiTheme="majorHAnsi"/>
          <w:b/>
          <w:bCs/>
        </w:rPr>
        <w:t xml:space="preserve">Per ridurre </w:t>
      </w:r>
      <w:r>
        <w:rPr>
          <w:rFonts w:asciiTheme="majorHAnsi" w:hAnsiTheme="majorHAnsi"/>
          <w:b/>
          <w:bCs/>
        </w:rPr>
        <w:t>il fenomeno del riverbero</w:t>
      </w:r>
      <w:r w:rsidRPr="00A370FB">
        <w:rPr>
          <w:rFonts w:asciiTheme="majorHAnsi" w:hAnsiTheme="majorHAnsi"/>
          <w:b/>
          <w:bCs/>
        </w:rPr>
        <w:t xml:space="preserve"> all’interno delle sale</w:t>
      </w:r>
      <w:r>
        <w:rPr>
          <w:rFonts w:asciiTheme="majorHAnsi" w:hAnsiTheme="majorHAnsi"/>
        </w:rPr>
        <w:t xml:space="preserve"> e garantirne lo svolgimento delle attività musicali nelle migliori condizioni possibili, sono stati invece </w:t>
      </w:r>
      <w:r w:rsidRPr="00A370FB">
        <w:rPr>
          <w:rFonts w:asciiTheme="majorHAnsi" w:hAnsiTheme="majorHAnsi"/>
          <w:b/>
          <w:bCs/>
        </w:rPr>
        <w:t xml:space="preserve">applicati a soffitto i pannelli </w:t>
      </w:r>
      <w:proofErr w:type="spellStart"/>
      <w:r w:rsidRPr="00A370FB">
        <w:rPr>
          <w:rFonts w:asciiTheme="majorHAnsi" w:hAnsiTheme="majorHAnsi"/>
          <w:b/>
          <w:bCs/>
        </w:rPr>
        <w:t>isolspace</w:t>
      </w:r>
      <w:proofErr w:type="spellEnd"/>
      <w:r w:rsidRPr="00A370FB">
        <w:rPr>
          <w:rFonts w:asciiTheme="majorHAnsi" w:hAnsiTheme="majorHAnsi"/>
          <w:b/>
          <w:bCs/>
        </w:rPr>
        <w:t xml:space="preserve"> </w:t>
      </w:r>
      <w:proofErr w:type="spellStart"/>
      <w:r w:rsidRPr="00A370FB">
        <w:rPr>
          <w:rFonts w:asciiTheme="majorHAnsi" w:hAnsiTheme="majorHAnsi"/>
          <w:b/>
          <w:bCs/>
          <w:i/>
          <w:color w:val="158BFF"/>
        </w:rPr>
        <w:t>sky</w:t>
      </w:r>
      <w:proofErr w:type="spellEnd"/>
      <w:r w:rsidRPr="00A370FB">
        <w:rPr>
          <w:rFonts w:asciiTheme="majorHAnsi" w:hAnsiTheme="majorHAnsi"/>
          <w:b/>
          <w:bCs/>
          <w:i/>
          <w:color w:val="158BFF"/>
        </w:rPr>
        <w:t>,</w:t>
      </w:r>
      <w:r>
        <w:rPr>
          <w:rFonts w:asciiTheme="majorHAnsi" w:hAnsiTheme="majorHAnsi"/>
          <w:i/>
          <w:color w:val="158BFF"/>
        </w:rPr>
        <w:t xml:space="preserve"> </w:t>
      </w:r>
      <w:r w:rsidRPr="00175EDE">
        <w:rPr>
          <w:rFonts w:asciiTheme="majorHAnsi" w:hAnsiTheme="majorHAnsi"/>
          <w:iCs/>
          <w:color w:val="000000" w:themeColor="text1"/>
        </w:rPr>
        <w:t>nel colo</w:t>
      </w:r>
      <w:r>
        <w:rPr>
          <w:rFonts w:asciiTheme="majorHAnsi" w:hAnsiTheme="majorHAnsi"/>
          <w:iCs/>
          <w:color w:val="000000" w:themeColor="text1"/>
        </w:rPr>
        <w:t>re</w:t>
      </w:r>
      <w:r w:rsidRPr="00175EDE">
        <w:rPr>
          <w:rFonts w:asciiTheme="majorHAnsi" w:hAnsiTheme="majorHAnsi"/>
          <w:iCs/>
          <w:color w:val="000000" w:themeColor="text1"/>
        </w:rPr>
        <w:t xml:space="preserve"> nero</w:t>
      </w:r>
      <w:r>
        <w:rPr>
          <w:rFonts w:asciiTheme="majorHAnsi" w:hAnsiTheme="majorHAnsi"/>
          <w:i/>
          <w:color w:val="158BFF"/>
        </w:rPr>
        <w:t xml:space="preserve">, </w:t>
      </w:r>
      <w:r w:rsidRPr="00A370FB">
        <w:rPr>
          <w:rFonts w:asciiTheme="majorHAnsi" w:hAnsiTheme="majorHAnsi"/>
          <w:iCs/>
          <w:color w:val="000000" w:themeColor="text1"/>
        </w:rPr>
        <w:t>sviluppati ad hoc</w:t>
      </w:r>
      <w:r>
        <w:rPr>
          <w:rFonts w:asciiTheme="majorHAnsi" w:hAnsiTheme="majorHAnsi"/>
          <w:iCs/>
          <w:color w:val="000000" w:themeColor="text1"/>
        </w:rPr>
        <w:t xml:space="preserve"> </w:t>
      </w:r>
      <w:r w:rsidRPr="00A370FB">
        <w:rPr>
          <w:rFonts w:ascii="Calibri" w:hAnsi="Calibri" w:cs="Calibri"/>
        </w:rPr>
        <w:t>per la correzione acustica in</w:t>
      </w:r>
      <w:r>
        <w:rPr>
          <w:rFonts w:ascii="Calibri" w:hAnsi="Calibri" w:cs="Calibri"/>
        </w:rPr>
        <w:t xml:space="preserve"> </w:t>
      </w:r>
      <w:r w:rsidRPr="00A370FB">
        <w:rPr>
          <w:rFonts w:ascii="Calibri" w:hAnsi="Calibri" w:cs="Calibri"/>
        </w:rPr>
        <w:t xml:space="preserve">presenza di controsoffitti modulari. </w:t>
      </w:r>
      <w:r>
        <w:rPr>
          <w:rFonts w:ascii="Calibri" w:hAnsi="Calibri" w:cs="Calibri"/>
          <w:b/>
          <w:bCs/>
        </w:rPr>
        <w:t xml:space="preserve">Posati </w:t>
      </w:r>
      <w:r w:rsidRPr="00A370FB">
        <w:rPr>
          <w:rFonts w:ascii="Calibri" w:hAnsi="Calibri" w:cs="Calibri"/>
          <w:b/>
          <w:bCs/>
        </w:rPr>
        <w:t>a vista</w:t>
      </w:r>
      <w:r>
        <w:rPr>
          <w:rFonts w:ascii="Calibri" w:hAnsi="Calibri" w:cs="Calibri"/>
        </w:rPr>
        <w:t xml:space="preserve">, i pannelli </w:t>
      </w:r>
      <w:r w:rsidRPr="00A370FB">
        <w:rPr>
          <w:rFonts w:ascii="Calibri" w:hAnsi="Calibri" w:cs="Calibri"/>
          <w:b/>
          <w:bCs/>
        </w:rPr>
        <w:t xml:space="preserve">si installano direttamente nell’orditura metallica </w:t>
      </w:r>
      <w:r w:rsidRPr="00A370FB">
        <w:rPr>
          <w:rFonts w:ascii="Calibri" w:hAnsi="Calibri" w:cs="Calibri"/>
        </w:rPr>
        <w:t>senza l’utilizzo di colle o ulteriori fissaggi</w:t>
      </w:r>
      <w:r>
        <w:rPr>
          <w:rFonts w:ascii="Calibri" w:hAnsi="Calibri" w:cs="Calibri"/>
        </w:rPr>
        <w:t>,</w:t>
      </w:r>
      <w:r w:rsidRPr="002D3FB5">
        <w:rPr>
          <w:rFonts w:asciiTheme="majorHAnsi" w:hAnsiTheme="majorHAnsi"/>
        </w:rPr>
        <w:t xml:space="preserve"> </w:t>
      </w:r>
      <w:r w:rsidRPr="00AC4563">
        <w:rPr>
          <w:rFonts w:asciiTheme="majorHAnsi" w:hAnsiTheme="majorHAnsi"/>
          <w:b/>
          <w:bCs/>
        </w:rPr>
        <w:t xml:space="preserve">sostituendosi ai normali </w:t>
      </w:r>
      <w:proofErr w:type="spellStart"/>
      <w:r w:rsidRPr="00AC4563">
        <w:rPr>
          <w:rFonts w:asciiTheme="majorHAnsi" w:hAnsiTheme="majorHAnsi"/>
          <w:b/>
          <w:bCs/>
        </w:rPr>
        <w:t>quadrotti</w:t>
      </w:r>
      <w:proofErr w:type="spellEnd"/>
      <w:r w:rsidRPr="00AC4563">
        <w:rPr>
          <w:rFonts w:asciiTheme="majorHAnsi" w:hAnsiTheme="majorHAnsi"/>
          <w:b/>
          <w:bCs/>
        </w:rPr>
        <w:t xml:space="preserve"> in cartongesso</w:t>
      </w:r>
      <w:r>
        <w:rPr>
          <w:rFonts w:asciiTheme="majorHAnsi" w:hAnsiTheme="majorHAnsi"/>
        </w:rPr>
        <w:t xml:space="preserve">. </w:t>
      </w:r>
    </w:p>
    <w:p w14:paraId="70CDB883" w14:textId="77777777" w:rsidR="00643704" w:rsidRPr="00A370FB" w:rsidRDefault="00643704" w:rsidP="00643704">
      <w:pPr>
        <w:jc w:val="both"/>
        <w:rPr>
          <w:rFonts w:ascii="Calibri" w:hAnsi="Calibri" w:cs="Calibri"/>
        </w:rPr>
      </w:pPr>
      <w:r>
        <w:rPr>
          <w:rFonts w:asciiTheme="majorHAnsi" w:hAnsiTheme="majorHAnsi"/>
        </w:rPr>
        <w:t xml:space="preserve">Facile e veloce da posare, </w:t>
      </w:r>
      <w:proofErr w:type="spellStart"/>
      <w:r>
        <w:rPr>
          <w:rFonts w:asciiTheme="majorHAnsi" w:hAnsiTheme="majorHAnsi"/>
        </w:rPr>
        <w:t>i</w:t>
      </w:r>
      <w:r w:rsidRPr="002D3FB5">
        <w:rPr>
          <w:rFonts w:asciiTheme="majorHAnsi" w:hAnsiTheme="majorHAnsi"/>
        </w:rPr>
        <w:t>solspace</w:t>
      </w:r>
      <w:proofErr w:type="spellEnd"/>
      <w:r w:rsidRPr="002D3FB5">
        <w:rPr>
          <w:rFonts w:asciiTheme="majorHAnsi" w:hAnsiTheme="majorHAnsi"/>
        </w:rPr>
        <w:t xml:space="preserve"> </w:t>
      </w:r>
      <w:proofErr w:type="spellStart"/>
      <w:r w:rsidRPr="002D3FB5">
        <w:rPr>
          <w:rFonts w:asciiTheme="majorHAnsi" w:hAnsiTheme="majorHAnsi"/>
          <w:i/>
          <w:color w:val="158BFF"/>
        </w:rPr>
        <w:t>sky</w:t>
      </w:r>
      <w:proofErr w:type="spellEnd"/>
      <w:r w:rsidRPr="002D3FB5">
        <w:rPr>
          <w:rFonts w:asciiTheme="majorHAnsi" w:hAnsiTheme="majorHAnsi"/>
          <w:i/>
          <w:color w:val="158BFF"/>
        </w:rPr>
        <w:t xml:space="preserve"> </w:t>
      </w:r>
      <w:r>
        <w:rPr>
          <w:rFonts w:asciiTheme="majorHAnsi" w:hAnsiTheme="majorHAnsi"/>
          <w:color w:val="000000" w:themeColor="text1"/>
        </w:rPr>
        <w:t xml:space="preserve">è </w:t>
      </w:r>
      <w:r w:rsidRPr="002D3FB5">
        <w:rPr>
          <w:rFonts w:asciiTheme="majorHAnsi" w:hAnsiTheme="majorHAnsi"/>
          <w:color w:val="000000" w:themeColor="text1"/>
        </w:rPr>
        <w:t>c</w:t>
      </w:r>
      <w:r>
        <w:rPr>
          <w:rFonts w:asciiTheme="majorHAnsi" w:hAnsiTheme="majorHAnsi"/>
        </w:rPr>
        <w:t xml:space="preserve">omposto da </w:t>
      </w:r>
      <w:r w:rsidRPr="002D3FB5">
        <w:rPr>
          <w:rFonts w:asciiTheme="majorHAnsi" w:hAnsiTheme="majorHAnsi"/>
        </w:rPr>
        <w:t>ISOLFIBTEC STL</w:t>
      </w:r>
      <w:r>
        <w:rPr>
          <w:rFonts w:asciiTheme="majorHAnsi" w:hAnsiTheme="majorHAnsi"/>
        </w:rPr>
        <w:t xml:space="preserve">, una materia prima </w:t>
      </w:r>
      <w:r w:rsidRPr="00A370FB">
        <w:rPr>
          <w:rFonts w:asciiTheme="majorHAnsi" w:hAnsiTheme="majorHAnsi"/>
        </w:rPr>
        <w:t>a basso impatto ambientale</w:t>
      </w:r>
      <w:r>
        <w:rPr>
          <w:rFonts w:asciiTheme="majorHAnsi" w:hAnsiTheme="majorHAnsi"/>
        </w:rPr>
        <w:t xml:space="preserve"> studiata da </w:t>
      </w:r>
      <w:proofErr w:type="spellStart"/>
      <w:r>
        <w:rPr>
          <w:rFonts w:asciiTheme="majorHAnsi" w:hAnsiTheme="majorHAnsi"/>
        </w:rPr>
        <w:t>Isolmant</w:t>
      </w:r>
      <w:proofErr w:type="spellEnd"/>
      <w:r>
        <w:rPr>
          <w:rFonts w:asciiTheme="majorHAnsi" w:hAnsiTheme="majorHAnsi"/>
        </w:rPr>
        <w:t xml:space="preserve"> che si caratterizza per la totale </w:t>
      </w:r>
      <w:proofErr w:type="spellStart"/>
      <w:r>
        <w:rPr>
          <w:rFonts w:asciiTheme="majorHAnsi" w:hAnsiTheme="majorHAnsi"/>
        </w:rPr>
        <w:t>atossicità</w:t>
      </w:r>
      <w:proofErr w:type="spellEnd"/>
      <w:r>
        <w:rPr>
          <w:rFonts w:asciiTheme="majorHAnsi" w:hAnsiTheme="majorHAnsi"/>
        </w:rPr>
        <w:t xml:space="preserve"> e riciclabilità. </w:t>
      </w:r>
    </w:p>
    <w:p w14:paraId="60FA06E1" w14:textId="72E6CF9C" w:rsidR="00F80270" w:rsidRDefault="00F80270" w:rsidP="00233A24">
      <w:pPr>
        <w:jc w:val="both"/>
        <w:rPr>
          <w:rFonts w:asciiTheme="majorHAnsi" w:hAnsiTheme="majorHAnsi"/>
        </w:rPr>
      </w:pPr>
    </w:p>
    <w:p w14:paraId="5FACF90C" w14:textId="5410884B" w:rsidR="005C0499" w:rsidRDefault="005C0499" w:rsidP="00233A2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«Il contributo e il sostegno di </w:t>
      </w:r>
      <w:proofErr w:type="spellStart"/>
      <w:r>
        <w:rPr>
          <w:rFonts w:asciiTheme="majorHAnsi" w:hAnsiTheme="majorHAnsi"/>
        </w:rPr>
        <w:t>Isolmant</w:t>
      </w:r>
      <w:proofErr w:type="spellEnd"/>
      <w:r>
        <w:rPr>
          <w:rFonts w:asciiTheme="majorHAnsi" w:hAnsiTheme="majorHAnsi"/>
        </w:rPr>
        <w:t xml:space="preserve"> è stato fondamentale, l’azienda ha risposto con entusiasmo al nostro appello, sposando il progetto della Casa della Musica fornendo la sua consulenza tecnica e il materiale necessario» </w:t>
      </w:r>
      <w:r w:rsidR="009C5EFD">
        <w:rPr>
          <w:rFonts w:asciiTheme="majorHAnsi" w:hAnsiTheme="majorHAnsi"/>
        </w:rPr>
        <w:t>dichiarano i membri dell’associazione Lo spirito del tempo.</w:t>
      </w:r>
    </w:p>
    <w:p w14:paraId="3783D01F" w14:textId="77777777" w:rsidR="005C0499" w:rsidRDefault="005C0499" w:rsidP="00233A24">
      <w:pPr>
        <w:jc w:val="both"/>
        <w:rPr>
          <w:rFonts w:asciiTheme="majorHAnsi" w:hAnsiTheme="majorHAnsi"/>
        </w:rPr>
      </w:pPr>
    </w:p>
    <w:p w14:paraId="165B4214" w14:textId="6FB8CA84" w:rsidR="00565839" w:rsidRPr="003F77CE" w:rsidRDefault="00DB7C0D" w:rsidP="0003497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Scopri tutta la gamma </w:t>
      </w:r>
      <w:proofErr w:type="spellStart"/>
      <w:r w:rsidRPr="009A3105">
        <w:rPr>
          <w:rFonts w:ascii="Calibri" w:hAnsi="Calibri"/>
          <w:b/>
        </w:rPr>
        <w:t>isolspace</w:t>
      </w:r>
      <w:proofErr w:type="spellEnd"/>
      <w:r w:rsidRPr="00090724">
        <w:rPr>
          <w:rFonts w:ascii="Calibri" w:hAnsi="Calibri"/>
        </w:rPr>
        <w:t xml:space="preserve"> su </w:t>
      </w:r>
      <w:hyperlink r:id="rId11" w:history="1">
        <w:r w:rsidRPr="00A954D4">
          <w:rPr>
            <w:rStyle w:val="Collegamentoipertestuale"/>
            <w:rFonts w:ascii="Calibri" w:hAnsi="Calibri"/>
          </w:rPr>
          <w:t>www.isolspace.it</w:t>
        </w:r>
      </w:hyperlink>
      <w:r>
        <w:rPr>
          <w:rFonts w:ascii="Calibri" w:hAnsi="Calibri"/>
        </w:rPr>
        <w:t xml:space="preserve"> </w:t>
      </w:r>
      <w:r w:rsidR="002751FB">
        <w:rPr>
          <w:rFonts w:ascii="Calibri" w:hAnsi="Calibri"/>
        </w:rPr>
        <w:t xml:space="preserve">e le soluzioni del sistema a secco Isolmant4you su </w:t>
      </w:r>
      <w:hyperlink r:id="rId12" w:history="1">
        <w:r w:rsidR="002751FB" w:rsidRPr="003E05B5">
          <w:rPr>
            <w:rStyle w:val="Collegamentoipertestuale"/>
            <w:rFonts w:ascii="Calibri" w:hAnsi="Calibri"/>
          </w:rPr>
          <w:t>www.isolmant.com</w:t>
        </w:r>
      </w:hyperlink>
      <w:r w:rsidR="002751FB">
        <w:rPr>
          <w:rFonts w:ascii="Calibri" w:hAnsi="Calibri"/>
        </w:rPr>
        <w:t xml:space="preserve">. </w:t>
      </w:r>
      <w:r w:rsidR="00643704">
        <w:rPr>
          <w:rFonts w:ascii="Calibri" w:hAnsi="Calibri"/>
        </w:rPr>
        <w:t xml:space="preserve">Presto online anche il sito </w:t>
      </w:r>
      <w:hyperlink r:id="rId13" w:history="1">
        <w:r w:rsidR="00643704" w:rsidRPr="00AC30A8">
          <w:rPr>
            <w:rStyle w:val="Collegamentoipertestuale"/>
            <w:rFonts w:ascii="Calibri" w:hAnsi="Calibri"/>
          </w:rPr>
          <w:t>www.isolmant4you.it</w:t>
        </w:r>
      </w:hyperlink>
      <w:r w:rsidR="00643704">
        <w:rPr>
          <w:rFonts w:ascii="Calibri" w:hAnsi="Calibri"/>
        </w:rPr>
        <w:t xml:space="preserve">, dedicato al nuovo sistema a secco per la ristrutturazione di </w:t>
      </w:r>
      <w:proofErr w:type="spellStart"/>
      <w:r w:rsidR="00643704">
        <w:rPr>
          <w:rFonts w:ascii="Calibri" w:hAnsi="Calibri"/>
        </w:rPr>
        <w:t>Isolmant</w:t>
      </w:r>
      <w:proofErr w:type="spellEnd"/>
      <w:r w:rsidR="00643704">
        <w:rPr>
          <w:rFonts w:ascii="Calibri" w:hAnsi="Calibri"/>
        </w:rPr>
        <w:t>.</w:t>
      </w:r>
    </w:p>
    <w:p w14:paraId="4602AA92" w14:textId="2644BD71" w:rsidR="00740281" w:rsidRPr="00090724" w:rsidRDefault="00740281" w:rsidP="003F77CE">
      <w:pPr>
        <w:tabs>
          <w:tab w:val="left" w:pos="2646"/>
        </w:tabs>
        <w:jc w:val="both"/>
        <w:rPr>
          <w:rFonts w:ascii="Calibri" w:hAnsi="Calibri"/>
        </w:rPr>
      </w:pPr>
    </w:p>
    <w:p w14:paraId="6F566A71" w14:textId="77777777" w:rsidR="00740281" w:rsidRPr="00180532" w:rsidRDefault="006B1541" w:rsidP="00740281">
      <w:pPr>
        <w:jc w:val="both"/>
        <w:rPr>
          <w:rFonts w:ascii="Calibri" w:hAnsi="Calibri"/>
          <w:b/>
          <w:sz w:val="22"/>
          <w:szCs w:val="22"/>
        </w:rPr>
      </w:pPr>
      <w:r w:rsidRPr="00180532">
        <w:rPr>
          <w:rFonts w:ascii="Calibri" w:hAnsi="Calibri"/>
          <w:b/>
          <w:sz w:val="22"/>
          <w:szCs w:val="22"/>
        </w:rPr>
        <w:t xml:space="preserve">Chi è Tecnasfalti </w:t>
      </w:r>
    </w:p>
    <w:p w14:paraId="613E7539" w14:textId="77777777" w:rsidR="005D4FA2" w:rsidRPr="00180532" w:rsidRDefault="005D4FA2" w:rsidP="005D4FA2">
      <w:pPr>
        <w:jc w:val="both"/>
        <w:rPr>
          <w:rFonts w:asciiTheme="majorHAnsi" w:hAnsiTheme="majorHAnsi"/>
          <w:sz w:val="22"/>
          <w:szCs w:val="22"/>
        </w:rPr>
      </w:pPr>
      <w:r w:rsidRPr="00180532">
        <w:rPr>
          <w:rFonts w:asciiTheme="majorHAnsi" w:hAnsiTheme="majorHAnsi"/>
          <w:sz w:val="22"/>
          <w:szCs w:val="22"/>
        </w:rPr>
        <w:t xml:space="preserve">Presente da oltre 40 anni sul mercato dell’isolamento acustico e termico </w:t>
      </w:r>
      <w:r w:rsidRPr="00180532">
        <w:rPr>
          <w:rFonts w:ascii="Calibri" w:hAnsi="Calibri"/>
          <w:sz w:val="22"/>
          <w:szCs w:val="22"/>
        </w:rPr>
        <w:t>nelle costruzioni civili e industriali</w:t>
      </w:r>
      <w:r w:rsidRPr="00180532">
        <w:rPr>
          <w:rFonts w:asciiTheme="majorHAnsi" w:hAnsiTheme="majorHAnsi"/>
          <w:sz w:val="22"/>
          <w:szCs w:val="22"/>
        </w:rPr>
        <w:t xml:space="preserve"> con il marchio </w:t>
      </w:r>
      <w:r w:rsidRPr="00180532">
        <w:rPr>
          <w:rFonts w:asciiTheme="majorHAnsi" w:hAnsiTheme="majorHAnsi"/>
          <w:b/>
          <w:bCs/>
          <w:sz w:val="22"/>
          <w:szCs w:val="22"/>
        </w:rPr>
        <w:t>Isolmant</w:t>
      </w:r>
      <w:r w:rsidRPr="00180532">
        <w:rPr>
          <w:rFonts w:asciiTheme="majorHAnsi" w:hAnsiTheme="majorHAnsi"/>
          <w:sz w:val="22"/>
          <w:szCs w:val="22"/>
        </w:rPr>
        <w:t>, Tecnasfalti ha da sempre come obiettivo il benessere e il comfort abitativo</w:t>
      </w:r>
      <w:r w:rsidRPr="00180532">
        <w:rPr>
          <w:rFonts w:ascii="Calibri" w:hAnsi="Calibri"/>
          <w:sz w:val="22"/>
          <w:szCs w:val="22"/>
        </w:rPr>
        <w:t xml:space="preserve"> delle persone che negli edifici vivono e lavorano</w:t>
      </w:r>
      <w:r w:rsidRPr="00180532">
        <w:rPr>
          <w:rFonts w:asciiTheme="majorHAnsi" w:hAnsiTheme="majorHAnsi"/>
          <w:sz w:val="22"/>
          <w:szCs w:val="22"/>
        </w:rPr>
        <w:t xml:space="preserve">. Ricerca, qualità, tecnologia e innovazione sono i capisaldi di questa realtà in continua evoluzione per rispondere alle esigenze del mercato. </w:t>
      </w:r>
    </w:p>
    <w:p w14:paraId="3423F56F" w14:textId="77777777" w:rsidR="005D4FA2" w:rsidRPr="00180532" w:rsidRDefault="005D4FA2" w:rsidP="005D4FA2">
      <w:pPr>
        <w:jc w:val="both"/>
        <w:rPr>
          <w:rFonts w:asciiTheme="majorHAnsi" w:hAnsiTheme="majorHAnsi"/>
          <w:sz w:val="22"/>
          <w:szCs w:val="22"/>
        </w:rPr>
      </w:pPr>
      <w:r w:rsidRPr="00180532">
        <w:rPr>
          <w:rFonts w:asciiTheme="majorHAnsi" w:hAnsiTheme="majorHAnsi"/>
          <w:sz w:val="22"/>
          <w:szCs w:val="22"/>
        </w:rPr>
        <w:t xml:space="preserve">Esperienza e profonda conoscenza dei materiali hanno portato Tecnasfalti allo sviluppo di soluzioni all’avanguardia, come </w:t>
      </w:r>
      <w:proofErr w:type="spellStart"/>
      <w:r w:rsidRPr="00180532">
        <w:rPr>
          <w:rFonts w:asciiTheme="majorHAnsi" w:hAnsiTheme="majorHAnsi"/>
          <w:b/>
          <w:bCs/>
          <w:sz w:val="22"/>
          <w:szCs w:val="22"/>
        </w:rPr>
        <w:t>isolspace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, il brand per la </w:t>
      </w:r>
      <w:proofErr w:type="spellStart"/>
      <w:r w:rsidRPr="00180532">
        <w:rPr>
          <w:rFonts w:asciiTheme="majorHAnsi" w:hAnsiTheme="majorHAnsi"/>
          <w:sz w:val="22"/>
          <w:szCs w:val="22"/>
        </w:rPr>
        <w:t>fonocorrezione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 di design, una problematica sempre più attuale e diffusa che l’azienda ha saputo anticipare e affrontare con prodotti altamente personalizzabili per interventi </w:t>
      </w:r>
      <w:proofErr w:type="spellStart"/>
      <w:r w:rsidRPr="00180532">
        <w:rPr>
          <w:rFonts w:asciiTheme="majorHAnsi" w:hAnsiTheme="majorHAnsi"/>
          <w:sz w:val="22"/>
          <w:szCs w:val="22"/>
        </w:rPr>
        <w:t>tailor</w:t>
      </w:r>
      <w:proofErr w:type="spellEnd"/>
      <w:r w:rsidRPr="00180532">
        <w:rPr>
          <w:rFonts w:asciiTheme="majorHAnsi" w:hAnsiTheme="majorHAnsi"/>
          <w:sz w:val="22"/>
          <w:szCs w:val="22"/>
        </w:rPr>
        <w:t xml:space="preserve"> made che uniscono design e funzionalità, elevate prestazioni acustiche e dimensione estetica.</w:t>
      </w:r>
    </w:p>
    <w:p w14:paraId="628B621D" w14:textId="031D862A" w:rsidR="005D4FA2" w:rsidRPr="00180532" w:rsidRDefault="005D4FA2" w:rsidP="005D4FA2">
      <w:pPr>
        <w:rPr>
          <w:rFonts w:asciiTheme="majorHAnsi" w:hAnsiTheme="majorHAnsi"/>
          <w:sz w:val="22"/>
          <w:szCs w:val="22"/>
        </w:rPr>
      </w:pPr>
      <w:r w:rsidRPr="00180532">
        <w:rPr>
          <w:rFonts w:asciiTheme="majorHAnsi" w:hAnsiTheme="majorHAnsi"/>
          <w:color w:val="000000"/>
          <w:sz w:val="22"/>
          <w:szCs w:val="22"/>
        </w:rPr>
        <w:t>Un’azienda con uno spirito innovativo e uno sguardo rivolto verso nuove frontiere, che non smette mai di</w:t>
      </w:r>
      <w:r w:rsidR="00643704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180532">
        <w:rPr>
          <w:rFonts w:asciiTheme="majorHAnsi" w:hAnsiTheme="majorHAnsi"/>
          <w:color w:val="000000"/>
          <w:sz w:val="22"/>
          <w:szCs w:val="22"/>
        </w:rPr>
        <w:t xml:space="preserve">accettare nuove sfide. </w:t>
      </w:r>
    </w:p>
    <w:p w14:paraId="183FD49E" w14:textId="77777777" w:rsidR="00740281" w:rsidRPr="00F20C4E" w:rsidRDefault="00740281" w:rsidP="005D4FA2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</w:p>
    <w:sectPr w:rsidR="00740281" w:rsidRPr="00F20C4E" w:rsidSect="006B1541">
      <w:headerReference w:type="default" r:id="rId14"/>
      <w:footerReference w:type="default" r:id="rId15"/>
      <w:type w:val="continuous"/>
      <w:pgSz w:w="11900" w:h="16840"/>
      <w:pgMar w:top="463" w:right="851" w:bottom="244" w:left="851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CD93B1" w14:textId="77777777" w:rsidR="007B7C3A" w:rsidRDefault="007B7C3A" w:rsidP="00A24DE9">
      <w:r>
        <w:separator/>
      </w:r>
    </w:p>
  </w:endnote>
  <w:endnote w:type="continuationSeparator" w:id="0">
    <w:p w14:paraId="311EE457" w14:textId="77777777" w:rsidR="007B7C3A" w:rsidRDefault="007B7C3A" w:rsidP="00A2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yriad Pro Light">
    <w:altName w:val="Times New Roman"/>
    <w:panose1 w:val="020B0604020202020204"/>
    <w:charset w:val="00"/>
    <w:family w:val="roman"/>
    <w:pitch w:val="variable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F470A" w14:textId="77777777" w:rsidR="005750CA" w:rsidRDefault="005750CA" w:rsidP="000D1AE4">
    <w:pPr>
      <w:pStyle w:val="Pidipagina"/>
      <w:rPr>
        <w:rFonts w:ascii="Arial" w:hAnsi="Arial" w:cs="Arial"/>
        <w:b/>
        <w:bCs/>
        <w:sz w:val="16"/>
        <w:szCs w:val="16"/>
      </w:rPr>
    </w:pPr>
  </w:p>
  <w:tbl>
    <w:tblPr>
      <w:tblStyle w:val="Grigliatabella"/>
      <w:tblW w:w="10400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top w:w="28" w:type="dxa"/>
        <w:left w:w="57" w:type="dxa"/>
        <w:right w:w="28" w:type="dxa"/>
      </w:tblCellMar>
      <w:tblLook w:val="04A0" w:firstRow="1" w:lastRow="0" w:firstColumn="1" w:lastColumn="0" w:noHBand="0" w:noVBand="1"/>
    </w:tblPr>
    <w:tblGrid>
      <w:gridCol w:w="3000"/>
      <w:gridCol w:w="5841"/>
      <w:gridCol w:w="1559"/>
    </w:tblGrid>
    <w:tr w:rsidR="005750CA" w:rsidRPr="002A2C97" w14:paraId="2DCBF2AF" w14:textId="77777777" w:rsidTr="006B1541">
      <w:trPr>
        <w:trHeight w:val="1076"/>
      </w:trPr>
      <w:tc>
        <w:tcPr>
          <w:tcW w:w="3000" w:type="dxa"/>
        </w:tcPr>
        <w:p w14:paraId="0CD52AB2" w14:textId="77777777" w:rsidR="005750CA" w:rsidRPr="00A25D58" w:rsidRDefault="005750CA" w:rsidP="006866B8">
          <w:pPr>
            <w:pStyle w:val="Pidipagina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proofErr w:type="spellStart"/>
          <w:r w:rsidRPr="00A25D58">
            <w:rPr>
              <w:rFonts w:asciiTheme="majorHAnsi" w:hAnsiTheme="majorHAnsi" w:cs="Arial"/>
              <w:b/>
              <w:bCs/>
              <w:sz w:val="18"/>
              <w:szCs w:val="18"/>
            </w:rPr>
            <w:t>Tecnasfalti</w:t>
          </w:r>
          <w:proofErr w:type="spellEnd"/>
          <w:r w:rsidRPr="00A25D58">
            <w:rPr>
              <w:rFonts w:asciiTheme="majorHAnsi" w:hAnsiTheme="majorHAnsi" w:cs="Arial"/>
              <w:b/>
              <w:bCs/>
              <w:sz w:val="18"/>
              <w:szCs w:val="18"/>
            </w:rPr>
            <w:t xml:space="preserve"> </w:t>
          </w:r>
          <w:proofErr w:type="spellStart"/>
          <w:r w:rsidRPr="00A25D58">
            <w:rPr>
              <w:rFonts w:asciiTheme="majorHAnsi" w:hAnsiTheme="majorHAnsi" w:cs="Arial"/>
              <w:b/>
              <w:bCs/>
              <w:sz w:val="18"/>
              <w:szCs w:val="18"/>
            </w:rPr>
            <w:t>Srl</w:t>
          </w:r>
          <w:proofErr w:type="spellEnd"/>
        </w:p>
        <w:p w14:paraId="68D39D0B" w14:textId="77777777" w:rsidR="005750CA" w:rsidRPr="00A25D58" w:rsidRDefault="005750CA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A25D58">
            <w:rPr>
              <w:rFonts w:asciiTheme="majorHAnsi" w:hAnsiTheme="majorHAnsi" w:cs="Arial"/>
              <w:bCs/>
              <w:sz w:val="18"/>
              <w:szCs w:val="18"/>
            </w:rPr>
            <w:t>Sede legale e amministrativa</w:t>
          </w:r>
        </w:p>
        <w:p w14:paraId="193C998C" w14:textId="77777777" w:rsidR="005750CA" w:rsidRPr="00A25D58" w:rsidRDefault="005750CA" w:rsidP="006866B8">
          <w:pPr>
            <w:pStyle w:val="Pidipagina"/>
            <w:rPr>
              <w:rFonts w:asciiTheme="majorHAnsi" w:hAnsiTheme="majorHAnsi" w:cs="Arial"/>
              <w:bCs/>
              <w:sz w:val="18"/>
              <w:szCs w:val="18"/>
            </w:rPr>
          </w:pPr>
          <w:r w:rsidRPr="00A25D58">
            <w:rPr>
              <w:rFonts w:asciiTheme="majorHAnsi" w:hAnsiTheme="majorHAnsi" w:cs="Arial"/>
              <w:bCs/>
              <w:sz w:val="18"/>
              <w:szCs w:val="18"/>
            </w:rPr>
            <w:t>Via dell’Industria 12,</w:t>
          </w:r>
        </w:p>
        <w:p w14:paraId="44DB4E93" w14:textId="77777777" w:rsidR="005750CA" w:rsidRPr="002A2C97" w:rsidRDefault="005750CA" w:rsidP="006866B8">
          <w:pPr>
            <w:pStyle w:val="Pidipagina"/>
            <w:rPr>
              <w:rFonts w:ascii="Arial" w:hAnsi="Arial" w:cs="Arial"/>
              <w:b/>
              <w:bCs/>
              <w:sz w:val="18"/>
              <w:szCs w:val="18"/>
            </w:rPr>
          </w:pPr>
          <w:r w:rsidRPr="00A25D58">
            <w:rPr>
              <w:rFonts w:asciiTheme="majorHAnsi" w:hAnsiTheme="majorHAnsi" w:cs="Arial"/>
              <w:bCs/>
              <w:sz w:val="18"/>
              <w:szCs w:val="18"/>
            </w:rPr>
            <w:t>Loc. Francolino 20080 Carpiano (MI)</w:t>
          </w:r>
        </w:p>
      </w:tc>
      <w:tc>
        <w:tcPr>
          <w:tcW w:w="5841" w:type="dxa"/>
          <w:tcBorders>
            <w:top w:val="nil"/>
            <w:bottom w:val="nil"/>
            <w:right w:val="nil"/>
          </w:tcBorders>
        </w:tcPr>
        <w:p w14:paraId="2C623884" w14:textId="77777777" w:rsidR="005750CA" w:rsidRPr="006866B8" w:rsidRDefault="005750CA" w:rsidP="009365A1">
          <w:pPr>
            <w:pStyle w:val="Pidipagina"/>
            <w:rPr>
              <w:rFonts w:asciiTheme="majorHAnsi" w:hAnsiTheme="majorHAnsi" w:cs="Arial"/>
              <w:b/>
              <w:sz w:val="18"/>
              <w:szCs w:val="18"/>
              <w:lang w:val="en-US"/>
            </w:rPr>
          </w:pPr>
          <w:r w:rsidRPr="006866B8">
            <w:rPr>
              <w:rFonts w:asciiTheme="majorHAnsi" w:hAnsiTheme="majorHAnsi" w:cs="Arial"/>
              <w:b/>
              <w:sz w:val="18"/>
              <w:szCs w:val="18"/>
              <w:lang w:val="en-US"/>
            </w:rPr>
            <w:t>Press contact</w:t>
          </w:r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 xml:space="preserve"> </w:t>
          </w:r>
          <w:proofErr w:type="spellStart"/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>CommFabriK</w:t>
          </w:r>
          <w:proofErr w:type="spellEnd"/>
          <w:r>
            <w:rPr>
              <w:rFonts w:asciiTheme="majorHAnsi" w:hAnsiTheme="majorHAnsi" w:cs="Arial"/>
              <w:b/>
              <w:sz w:val="18"/>
              <w:szCs w:val="18"/>
              <w:lang w:val="en-US"/>
            </w:rPr>
            <w:t xml:space="preserve"> </w:t>
          </w:r>
        </w:p>
        <w:p w14:paraId="4F1EF4FF" w14:textId="77777777" w:rsidR="005750CA" w:rsidRPr="006866B8" w:rsidRDefault="005750CA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  <w:lang w:val="en-US"/>
            </w:rPr>
            <w:t xml:space="preserve">Francesca Negri | Cell. </w:t>
          </w:r>
          <w:r w:rsidRPr="006866B8">
            <w:rPr>
              <w:rFonts w:asciiTheme="majorHAnsi" w:hAnsiTheme="majorHAnsi" w:cs="Arial"/>
              <w:sz w:val="18"/>
              <w:szCs w:val="18"/>
            </w:rPr>
            <w:t>+39 335 8235588 | negri@commfabrik.com</w:t>
          </w:r>
        </w:p>
        <w:p w14:paraId="71A9BAB1" w14:textId="77777777" w:rsidR="005750CA" w:rsidRPr="006866B8" w:rsidRDefault="005750CA" w:rsidP="009365A1">
          <w:pPr>
            <w:pStyle w:val="Default"/>
            <w:rPr>
              <w:rFonts w:asciiTheme="majorHAnsi" w:hAnsiTheme="majorHAnsi" w:cs="Arial"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 xml:space="preserve">Michela </w:t>
          </w:r>
          <w:proofErr w:type="spellStart"/>
          <w:r w:rsidRPr="006866B8">
            <w:rPr>
              <w:rFonts w:asciiTheme="majorHAnsi" w:hAnsiTheme="majorHAnsi" w:cs="Arial"/>
              <w:sz w:val="18"/>
              <w:szCs w:val="18"/>
            </w:rPr>
            <w:t>Pesenti</w:t>
          </w:r>
          <w:proofErr w:type="spellEnd"/>
          <w:r w:rsidRPr="006866B8">
            <w:rPr>
              <w:rFonts w:asciiTheme="majorHAnsi" w:hAnsiTheme="majorHAnsi" w:cs="Arial"/>
              <w:sz w:val="18"/>
              <w:szCs w:val="18"/>
            </w:rPr>
            <w:t xml:space="preserve"> | Cell. +39 345 8628493 | redazione@commfabrik.com</w:t>
          </w:r>
        </w:p>
        <w:p w14:paraId="176C1343" w14:textId="77777777" w:rsidR="005750CA" w:rsidRPr="002A2C97" w:rsidRDefault="005750CA" w:rsidP="009365A1">
          <w:pPr>
            <w:pStyle w:val="Default"/>
            <w:rPr>
              <w:rFonts w:ascii="Arial" w:hAnsi="Arial" w:cs="Arial"/>
              <w:b/>
              <w:bCs/>
              <w:sz w:val="18"/>
              <w:szCs w:val="18"/>
            </w:rPr>
          </w:pPr>
          <w:r w:rsidRPr="006866B8">
            <w:rPr>
              <w:rFonts w:asciiTheme="majorHAnsi" w:hAnsiTheme="majorHAnsi" w:cs="Arial"/>
              <w:sz w:val="18"/>
              <w:szCs w:val="18"/>
            </w:rPr>
            <w:t xml:space="preserve">Irene </w:t>
          </w:r>
          <w:proofErr w:type="spellStart"/>
          <w:r w:rsidRPr="006866B8">
            <w:rPr>
              <w:rFonts w:asciiTheme="majorHAnsi" w:hAnsiTheme="majorHAnsi" w:cs="Arial"/>
              <w:sz w:val="18"/>
              <w:szCs w:val="18"/>
            </w:rPr>
            <w:t>Perico</w:t>
          </w:r>
          <w:proofErr w:type="spellEnd"/>
          <w:r w:rsidRPr="006866B8">
            <w:rPr>
              <w:rFonts w:asciiTheme="majorHAnsi" w:hAnsiTheme="majorHAnsi" w:cs="Arial"/>
              <w:sz w:val="18"/>
              <w:szCs w:val="18"/>
            </w:rPr>
            <w:t xml:space="preserve"> | Cell. +39 349 3014163 | perico@commfabrik.com</w:t>
          </w:r>
        </w:p>
      </w:tc>
      <w:tc>
        <w:tcPr>
          <w:tcW w:w="1559" w:type="dxa"/>
          <w:tcBorders>
            <w:left w:val="nil"/>
          </w:tcBorders>
        </w:tcPr>
        <w:p w14:paraId="282BA7AA" w14:textId="77777777" w:rsidR="005750CA" w:rsidRPr="002A2C97" w:rsidRDefault="005750CA" w:rsidP="0032067E">
          <w:pPr>
            <w:pStyle w:val="Pidipagina"/>
            <w:ind w:left="-341"/>
            <w:jc w:val="right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sz w:val="18"/>
              <w:szCs w:val="18"/>
            </w:rPr>
            <w:drawing>
              <wp:inline distT="0" distB="0" distL="0" distR="0" wp14:anchorId="3E03C021" wp14:editId="30EE8A8E">
                <wp:extent cx="996879" cy="631825"/>
                <wp:effectExtent l="0" t="0" r="0" b="3175"/>
                <wp:docPr id="13" name="Immagine 13" descr="Macintosh HD:Users:michela:Dropbox:COMMFABRIK AMMINISTRAZIONE:logo_azienda:2017:NEW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Macintosh HD:Users:michela:Dropbox:COMMFABRIK AMMINISTRAZIONE:logo_azienda:2017:NEW LOGO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996879" cy="63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ve="http://schemas.openxmlformats.org/markup-compatibility/2006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29F9D2" w14:textId="77777777" w:rsidR="005750CA" w:rsidRPr="006F5719" w:rsidRDefault="005750CA" w:rsidP="006B1541">
    <w:pPr>
      <w:pStyle w:val="Pidipagina"/>
      <w:tabs>
        <w:tab w:val="clear" w:pos="4819"/>
        <w:tab w:val="clear" w:pos="9638"/>
        <w:tab w:val="left" w:pos="1136"/>
      </w:tabs>
      <w:jc w:val="both"/>
      <w:rPr>
        <w:rFonts w:ascii="Arial" w:hAnsi="Arial" w:cs="Arial"/>
        <w:b/>
        <w:sz w:val="16"/>
        <w:szCs w:val="16"/>
      </w:rPr>
    </w:pPr>
  </w:p>
  <w:p w14:paraId="5961A363" w14:textId="77777777" w:rsidR="005750CA" w:rsidRDefault="005750CA" w:rsidP="00F3582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5BF9D" w14:textId="77777777" w:rsidR="007B7C3A" w:rsidRDefault="007B7C3A" w:rsidP="00A24DE9">
      <w:r>
        <w:separator/>
      </w:r>
    </w:p>
  </w:footnote>
  <w:footnote w:type="continuationSeparator" w:id="0">
    <w:p w14:paraId="312788AE" w14:textId="77777777" w:rsidR="007B7C3A" w:rsidRDefault="007B7C3A" w:rsidP="00A24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104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9"/>
      <w:gridCol w:w="5288"/>
    </w:tblGrid>
    <w:tr w:rsidR="005750CA" w14:paraId="08A58E89" w14:textId="77777777" w:rsidTr="007B274B">
      <w:tc>
        <w:tcPr>
          <w:tcW w:w="5169" w:type="dxa"/>
          <w:vAlign w:val="bottom"/>
        </w:tcPr>
        <w:p w14:paraId="3F35BB96" w14:textId="77777777" w:rsidR="005750CA" w:rsidRPr="00173DCD" w:rsidRDefault="005750CA" w:rsidP="007B274B">
          <w:pPr>
            <w:rPr>
              <w:noProof/>
            </w:rPr>
          </w:pPr>
        </w:p>
      </w:tc>
      <w:tc>
        <w:tcPr>
          <w:tcW w:w="5288" w:type="dxa"/>
          <w:vAlign w:val="bottom"/>
        </w:tcPr>
        <w:p w14:paraId="0B6A50AC" w14:textId="77777777" w:rsidR="005750CA" w:rsidRDefault="005750CA" w:rsidP="00173DCD">
          <w:pPr>
            <w:ind w:left="643"/>
            <w:jc w:val="right"/>
            <w:rPr>
              <w:rFonts w:asciiTheme="majorHAnsi" w:hAnsiTheme="majorHAnsi"/>
              <w:color w:val="FF0000"/>
              <w:sz w:val="22"/>
            </w:rPr>
          </w:pPr>
        </w:p>
      </w:tc>
    </w:tr>
  </w:tbl>
  <w:p w14:paraId="5259CC26" w14:textId="7755180A" w:rsidR="005750CA" w:rsidRDefault="005750CA" w:rsidP="00A40F07">
    <w:pPr>
      <w:rPr>
        <w:rFonts w:asciiTheme="majorHAnsi" w:hAnsiTheme="majorHAnsi"/>
        <w:color w:val="FF0000"/>
        <w:sz w:val="22"/>
      </w:rPr>
    </w:pPr>
    <w:r>
      <w:rPr>
        <w:rFonts w:asciiTheme="majorHAnsi" w:hAnsiTheme="majorHAnsi"/>
        <w:noProof/>
        <w:color w:val="FF0000"/>
        <w:sz w:val="22"/>
      </w:rPr>
      <w:drawing>
        <wp:inline distT="0" distB="0" distL="0" distR="0" wp14:anchorId="7FA97686" wp14:editId="1F810362">
          <wp:extent cx="1612849" cy="531628"/>
          <wp:effectExtent l="0" t="0" r="0" b="0"/>
          <wp:docPr id="11" name="Immagine 0" descr="Isolspa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lspace.png"/>
                  <pic:cNvPicPr/>
                </pic:nvPicPr>
                <pic:blipFill rotWithShape="1">
                  <a:blip r:embed="rId1"/>
                  <a:srcRect t="17488" b="9643"/>
                  <a:stretch/>
                </pic:blipFill>
                <pic:spPr bwMode="auto">
                  <a:xfrm>
                    <a:off x="0" y="0"/>
                    <a:ext cx="1613781" cy="531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D3F1C">
      <w:rPr>
        <w:rFonts w:asciiTheme="majorHAnsi" w:hAnsiTheme="majorHAnsi"/>
        <w:color w:val="FF0000"/>
        <w:sz w:val="22"/>
      </w:rPr>
      <w:t xml:space="preserve">                                                                                              </w:t>
    </w:r>
    <w:r w:rsidR="002D3F1C">
      <w:rPr>
        <w:rFonts w:asciiTheme="majorHAnsi" w:hAnsiTheme="majorHAnsi"/>
        <w:noProof/>
        <w:color w:val="FF0000"/>
        <w:sz w:val="22"/>
      </w:rPr>
      <w:drawing>
        <wp:inline distT="0" distB="0" distL="0" distR="0" wp14:anchorId="2B8EB65F" wp14:editId="52E510C6">
          <wp:extent cx="1892300" cy="60960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923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F9B85A" w14:textId="5ADA8B8A" w:rsidR="005750CA" w:rsidRPr="002D3F1C" w:rsidRDefault="005750CA" w:rsidP="00BB19A3">
    <w:pPr>
      <w:rPr>
        <w:rFonts w:asciiTheme="majorHAnsi" w:hAnsiTheme="majorHAnsi"/>
        <w:i/>
        <w:color w:val="7030A0"/>
      </w:rPr>
    </w:pPr>
    <w:r w:rsidRPr="002D3F1C">
      <w:rPr>
        <w:rFonts w:asciiTheme="majorHAnsi" w:hAnsiTheme="majorHAnsi"/>
        <w:i/>
        <w:color w:val="7030A0"/>
      </w:rPr>
      <w:t xml:space="preserve">    </w:t>
    </w:r>
    <w:hyperlink r:id="rId3" w:history="1">
      <w:r w:rsidR="00E332B3" w:rsidRPr="00E332B3">
        <w:rPr>
          <w:rStyle w:val="Collegamentoipertestuale"/>
          <w:rFonts w:asciiTheme="majorHAnsi" w:hAnsiTheme="majorHAnsi"/>
          <w:iCs/>
        </w:rPr>
        <w:t>www.isolspace.com</w:t>
      </w:r>
    </w:hyperlink>
    <w:r w:rsidR="00E332B3" w:rsidRPr="00E332B3">
      <w:rPr>
        <w:rFonts w:asciiTheme="majorHAnsi" w:hAnsiTheme="majorHAnsi"/>
        <w:iCs/>
      </w:rPr>
      <w:t xml:space="preserve">                                                                                                               </w:t>
    </w:r>
    <w:hyperlink r:id="rId4" w:history="1">
      <w:r w:rsidR="00E332B3" w:rsidRPr="00995898">
        <w:rPr>
          <w:rStyle w:val="Collegamentoipertestuale"/>
          <w:rFonts w:asciiTheme="majorHAnsi" w:hAnsiTheme="majorHAnsi"/>
          <w:iCs/>
        </w:rPr>
        <w:t>www.isolmant.com</w:t>
      </w:r>
    </w:hyperlink>
    <w:r w:rsidR="00E332B3">
      <w:rPr>
        <w:rFonts w:asciiTheme="majorHAnsi" w:hAnsiTheme="majorHAnsi"/>
        <w:iCs/>
      </w:rPr>
      <w:t xml:space="preserve"> </w:t>
    </w:r>
    <w:r w:rsidR="00E332B3">
      <w:rPr>
        <w:rFonts w:asciiTheme="majorHAnsi" w:hAnsiTheme="majorHAnsi"/>
        <w:i/>
      </w:rPr>
      <w:t xml:space="preserve">  </w:t>
    </w:r>
  </w:p>
  <w:p w14:paraId="5C2239C6" w14:textId="77777777" w:rsidR="005750CA" w:rsidRPr="002D3F1C" w:rsidRDefault="005750CA" w:rsidP="00BB19A3">
    <w:pPr>
      <w:rPr>
        <w:rFonts w:asciiTheme="majorHAnsi" w:hAnsiTheme="majorHAnsi"/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/>
      </w:rPr>
    </w:lvl>
  </w:abstractNum>
  <w:abstractNum w:abstractNumId="2" w15:restartNumberingAfterBreak="0">
    <w:nsid w:val="03130EE1"/>
    <w:multiLevelType w:val="multilevel"/>
    <w:tmpl w:val="0D18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151DAF"/>
    <w:multiLevelType w:val="multilevel"/>
    <w:tmpl w:val="D20C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C6CB7"/>
    <w:multiLevelType w:val="multilevel"/>
    <w:tmpl w:val="12F0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13DCD"/>
    <w:multiLevelType w:val="multilevel"/>
    <w:tmpl w:val="3970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FC461F"/>
    <w:multiLevelType w:val="hybridMultilevel"/>
    <w:tmpl w:val="A0101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61C91"/>
    <w:multiLevelType w:val="multilevel"/>
    <w:tmpl w:val="512A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B30524"/>
    <w:multiLevelType w:val="hybridMultilevel"/>
    <w:tmpl w:val="EF841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4583E"/>
    <w:multiLevelType w:val="hybridMultilevel"/>
    <w:tmpl w:val="4C24854A"/>
    <w:lvl w:ilvl="0" w:tplc="5E22D232"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FB137D"/>
    <w:multiLevelType w:val="multilevel"/>
    <w:tmpl w:val="B8926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37D37"/>
    <w:multiLevelType w:val="hybridMultilevel"/>
    <w:tmpl w:val="14CA0A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62999"/>
    <w:multiLevelType w:val="hybridMultilevel"/>
    <w:tmpl w:val="D4C2BC2E"/>
    <w:lvl w:ilvl="0" w:tplc="0410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E9"/>
    <w:rsid w:val="00001505"/>
    <w:rsid w:val="0000385C"/>
    <w:rsid w:val="00007BAF"/>
    <w:rsid w:val="00010B38"/>
    <w:rsid w:val="00010CAB"/>
    <w:rsid w:val="00010E96"/>
    <w:rsid w:val="00012246"/>
    <w:rsid w:val="00013C55"/>
    <w:rsid w:val="0002082E"/>
    <w:rsid w:val="000216B7"/>
    <w:rsid w:val="00021DA8"/>
    <w:rsid w:val="00022B11"/>
    <w:rsid w:val="000232D1"/>
    <w:rsid w:val="000257C7"/>
    <w:rsid w:val="00027DF9"/>
    <w:rsid w:val="00030CFB"/>
    <w:rsid w:val="00032B81"/>
    <w:rsid w:val="000343D1"/>
    <w:rsid w:val="00034971"/>
    <w:rsid w:val="00034EF8"/>
    <w:rsid w:val="00035061"/>
    <w:rsid w:val="00040C5A"/>
    <w:rsid w:val="00041314"/>
    <w:rsid w:val="0004477F"/>
    <w:rsid w:val="00046CB0"/>
    <w:rsid w:val="00047519"/>
    <w:rsid w:val="00051A1E"/>
    <w:rsid w:val="00051FDD"/>
    <w:rsid w:val="000527CD"/>
    <w:rsid w:val="000548A0"/>
    <w:rsid w:val="00054C87"/>
    <w:rsid w:val="00064F04"/>
    <w:rsid w:val="00064FD3"/>
    <w:rsid w:val="00065938"/>
    <w:rsid w:val="00065A2E"/>
    <w:rsid w:val="00066F0D"/>
    <w:rsid w:val="00067A4F"/>
    <w:rsid w:val="00070B5C"/>
    <w:rsid w:val="00071E18"/>
    <w:rsid w:val="00072DA8"/>
    <w:rsid w:val="000736C1"/>
    <w:rsid w:val="00074C16"/>
    <w:rsid w:val="00075889"/>
    <w:rsid w:val="000761CF"/>
    <w:rsid w:val="00076CA1"/>
    <w:rsid w:val="00076D93"/>
    <w:rsid w:val="000778ED"/>
    <w:rsid w:val="00081535"/>
    <w:rsid w:val="00083347"/>
    <w:rsid w:val="00084413"/>
    <w:rsid w:val="00084D1E"/>
    <w:rsid w:val="00085C2A"/>
    <w:rsid w:val="000873AD"/>
    <w:rsid w:val="00090724"/>
    <w:rsid w:val="00091166"/>
    <w:rsid w:val="00094A04"/>
    <w:rsid w:val="000962C2"/>
    <w:rsid w:val="000964D3"/>
    <w:rsid w:val="00096763"/>
    <w:rsid w:val="00096BB5"/>
    <w:rsid w:val="00097F9D"/>
    <w:rsid w:val="000A0219"/>
    <w:rsid w:val="000A2A66"/>
    <w:rsid w:val="000A384F"/>
    <w:rsid w:val="000A45FB"/>
    <w:rsid w:val="000A4733"/>
    <w:rsid w:val="000A6EAA"/>
    <w:rsid w:val="000A7578"/>
    <w:rsid w:val="000A7BDD"/>
    <w:rsid w:val="000B1F0B"/>
    <w:rsid w:val="000B2077"/>
    <w:rsid w:val="000B2A66"/>
    <w:rsid w:val="000C06B4"/>
    <w:rsid w:val="000C1DAE"/>
    <w:rsid w:val="000C5272"/>
    <w:rsid w:val="000C5C90"/>
    <w:rsid w:val="000C68FF"/>
    <w:rsid w:val="000D1AE4"/>
    <w:rsid w:val="000D28FD"/>
    <w:rsid w:val="000D32B0"/>
    <w:rsid w:val="000D484C"/>
    <w:rsid w:val="000D59E3"/>
    <w:rsid w:val="000E0351"/>
    <w:rsid w:val="000E1282"/>
    <w:rsid w:val="000E1E50"/>
    <w:rsid w:val="000E2CFE"/>
    <w:rsid w:val="000E5578"/>
    <w:rsid w:val="000E57BC"/>
    <w:rsid w:val="000E60B9"/>
    <w:rsid w:val="000F182B"/>
    <w:rsid w:val="000F251A"/>
    <w:rsid w:val="000F3473"/>
    <w:rsid w:val="000F70BF"/>
    <w:rsid w:val="000F72E6"/>
    <w:rsid w:val="000F75E6"/>
    <w:rsid w:val="0010045A"/>
    <w:rsid w:val="00100AAE"/>
    <w:rsid w:val="00102F91"/>
    <w:rsid w:val="001053A6"/>
    <w:rsid w:val="00105F6C"/>
    <w:rsid w:val="00106329"/>
    <w:rsid w:val="00113E92"/>
    <w:rsid w:val="00115CFD"/>
    <w:rsid w:val="00116272"/>
    <w:rsid w:val="00116B7B"/>
    <w:rsid w:val="00117616"/>
    <w:rsid w:val="0012533C"/>
    <w:rsid w:val="0012569E"/>
    <w:rsid w:val="0013016E"/>
    <w:rsid w:val="00132029"/>
    <w:rsid w:val="001405E5"/>
    <w:rsid w:val="0014160E"/>
    <w:rsid w:val="001417D2"/>
    <w:rsid w:val="00145AA0"/>
    <w:rsid w:val="00153641"/>
    <w:rsid w:val="001560FE"/>
    <w:rsid w:val="00157B7C"/>
    <w:rsid w:val="00157BCD"/>
    <w:rsid w:val="001611AF"/>
    <w:rsid w:val="00161678"/>
    <w:rsid w:val="001619E7"/>
    <w:rsid w:val="00162920"/>
    <w:rsid w:val="0016314A"/>
    <w:rsid w:val="0016375A"/>
    <w:rsid w:val="00167C9A"/>
    <w:rsid w:val="00170A64"/>
    <w:rsid w:val="001722F8"/>
    <w:rsid w:val="00172A1E"/>
    <w:rsid w:val="00173361"/>
    <w:rsid w:val="00173DCD"/>
    <w:rsid w:val="00175EDE"/>
    <w:rsid w:val="00176B47"/>
    <w:rsid w:val="00180532"/>
    <w:rsid w:val="00180A5E"/>
    <w:rsid w:val="0018125A"/>
    <w:rsid w:val="00181DA0"/>
    <w:rsid w:val="00184BE9"/>
    <w:rsid w:val="0018636D"/>
    <w:rsid w:val="0018742E"/>
    <w:rsid w:val="00190A5C"/>
    <w:rsid w:val="00191EDB"/>
    <w:rsid w:val="001925EC"/>
    <w:rsid w:val="00192BFE"/>
    <w:rsid w:val="00194668"/>
    <w:rsid w:val="00194D3E"/>
    <w:rsid w:val="00194D43"/>
    <w:rsid w:val="001A378A"/>
    <w:rsid w:val="001A4F90"/>
    <w:rsid w:val="001A52F0"/>
    <w:rsid w:val="001A5C13"/>
    <w:rsid w:val="001A7FD6"/>
    <w:rsid w:val="001B1BC8"/>
    <w:rsid w:val="001B5EC5"/>
    <w:rsid w:val="001B6E71"/>
    <w:rsid w:val="001C0AEC"/>
    <w:rsid w:val="001C2E8B"/>
    <w:rsid w:val="001C61F4"/>
    <w:rsid w:val="001C6D35"/>
    <w:rsid w:val="001C7DAA"/>
    <w:rsid w:val="001D0583"/>
    <w:rsid w:val="001D489A"/>
    <w:rsid w:val="001D4F88"/>
    <w:rsid w:val="001D632D"/>
    <w:rsid w:val="001E15A7"/>
    <w:rsid w:val="001E1B01"/>
    <w:rsid w:val="001E1F8C"/>
    <w:rsid w:val="001E364C"/>
    <w:rsid w:val="001E48BD"/>
    <w:rsid w:val="001E4B34"/>
    <w:rsid w:val="001E608F"/>
    <w:rsid w:val="001E67BE"/>
    <w:rsid w:val="001E73B8"/>
    <w:rsid w:val="001E7608"/>
    <w:rsid w:val="001F0ECA"/>
    <w:rsid w:val="001F212E"/>
    <w:rsid w:val="001F2436"/>
    <w:rsid w:val="001F3754"/>
    <w:rsid w:val="0020149C"/>
    <w:rsid w:val="00202B8C"/>
    <w:rsid w:val="002052A0"/>
    <w:rsid w:val="00206A6D"/>
    <w:rsid w:val="00210461"/>
    <w:rsid w:val="00211845"/>
    <w:rsid w:val="00212F8A"/>
    <w:rsid w:val="002132DD"/>
    <w:rsid w:val="00213B4C"/>
    <w:rsid w:val="00213FE9"/>
    <w:rsid w:val="0021481C"/>
    <w:rsid w:val="00217673"/>
    <w:rsid w:val="00221036"/>
    <w:rsid w:val="00221497"/>
    <w:rsid w:val="002236D0"/>
    <w:rsid w:val="00224275"/>
    <w:rsid w:val="0022533D"/>
    <w:rsid w:val="00227867"/>
    <w:rsid w:val="00227869"/>
    <w:rsid w:val="0022789F"/>
    <w:rsid w:val="00227E6D"/>
    <w:rsid w:val="002315F7"/>
    <w:rsid w:val="002318FB"/>
    <w:rsid w:val="002323C2"/>
    <w:rsid w:val="00233A24"/>
    <w:rsid w:val="002370C4"/>
    <w:rsid w:val="002375D8"/>
    <w:rsid w:val="00240EC6"/>
    <w:rsid w:val="00241CA4"/>
    <w:rsid w:val="0024454A"/>
    <w:rsid w:val="00244D00"/>
    <w:rsid w:val="00245687"/>
    <w:rsid w:val="00245BB6"/>
    <w:rsid w:val="002471E8"/>
    <w:rsid w:val="00256910"/>
    <w:rsid w:val="00257001"/>
    <w:rsid w:val="00257436"/>
    <w:rsid w:val="002605F3"/>
    <w:rsid w:val="0026095F"/>
    <w:rsid w:val="002629B3"/>
    <w:rsid w:val="00263DE1"/>
    <w:rsid w:val="002659F5"/>
    <w:rsid w:val="00265DF3"/>
    <w:rsid w:val="002718D7"/>
    <w:rsid w:val="0027437B"/>
    <w:rsid w:val="002751FB"/>
    <w:rsid w:val="00275745"/>
    <w:rsid w:val="00275D60"/>
    <w:rsid w:val="00276506"/>
    <w:rsid w:val="00276DA1"/>
    <w:rsid w:val="002846F6"/>
    <w:rsid w:val="00291154"/>
    <w:rsid w:val="0029195D"/>
    <w:rsid w:val="00292707"/>
    <w:rsid w:val="00293470"/>
    <w:rsid w:val="0029429C"/>
    <w:rsid w:val="002965C9"/>
    <w:rsid w:val="00297033"/>
    <w:rsid w:val="002A0FE1"/>
    <w:rsid w:val="002A1A71"/>
    <w:rsid w:val="002A2C97"/>
    <w:rsid w:val="002A3C78"/>
    <w:rsid w:val="002A5902"/>
    <w:rsid w:val="002A69F8"/>
    <w:rsid w:val="002A7754"/>
    <w:rsid w:val="002A77D1"/>
    <w:rsid w:val="002B0D8E"/>
    <w:rsid w:val="002B1479"/>
    <w:rsid w:val="002B531C"/>
    <w:rsid w:val="002B5C06"/>
    <w:rsid w:val="002B5EBB"/>
    <w:rsid w:val="002B6F9C"/>
    <w:rsid w:val="002C068A"/>
    <w:rsid w:val="002C11AE"/>
    <w:rsid w:val="002C53F2"/>
    <w:rsid w:val="002C5C34"/>
    <w:rsid w:val="002C6251"/>
    <w:rsid w:val="002D1B81"/>
    <w:rsid w:val="002D2A59"/>
    <w:rsid w:val="002D3F1C"/>
    <w:rsid w:val="002D4756"/>
    <w:rsid w:val="002E0F36"/>
    <w:rsid w:val="002E224D"/>
    <w:rsid w:val="002E27B4"/>
    <w:rsid w:val="002E3444"/>
    <w:rsid w:val="002E44D6"/>
    <w:rsid w:val="002E4894"/>
    <w:rsid w:val="002E5113"/>
    <w:rsid w:val="002E58D9"/>
    <w:rsid w:val="002E5BEF"/>
    <w:rsid w:val="002E6BBF"/>
    <w:rsid w:val="002E74B7"/>
    <w:rsid w:val="002E7B12"/>
    <w:rsid w:val="002E7EA1"/>
    <w:rsid w:val="002F0820"/>
    <w:rsid w:val="002F29F5"/>
    <w:rsid w:val="002F3927"/>
    <w:rsid w:val="002F6430"/>
    <w:rsid w:val="003020AB"/>
    <w:rsid w:val="0030478D"/>
    <w:rsid w:val="00312424"/>
    <w:rsid w:val="00314797"/>
    <w:rsid w:val="003148BF"/>
    <w:rsid w:val="00315F18"/>
    <w:rsid w:val="0032067E"/>
    <w:rsid w:val="003255E6"/>
    <w:rsid w:val="00330408"/>
    <w:rsid w:val="00330669"/>
    <w:rsid w:val="003323F7"/>
    <w:rsid w:val="003347C4"/>
    <w:rsid w:val="00336110"/>
    <w:rsid w:val="003363EF"/>
    <w:rsid w:val="0034050E"/>
    <w:rsid w:val="003406C5"/>
    <w:rsid w:val="00340B12"/>
    <w:rsid w:val="003413AF"/>
    <w:rsid w:val="00341567"/>
    <w:rsid w:val="0034194B"/>
    <w:rsid w:val="00346FDA"/>
    <w:rsid w:val="00347106"/>
    <w:rsid w:val="00347702"/>
    <w:rsid w:val="00347A19"/>
    <w:rsid w:val="00347EDD"/>
    <w:rsid w:val="003512FE"/>
    <w:rsid w:val="003544AF"/>
    <w:rsid w:val="0035461B"/>
    <w:rsid w:val="00354F69"/>
    <w:rsid w:val="003551FB"/>
    <w:rsid w:val="00355260"/>
    <w:rsid w:val="00355A75"/>
    <w:rsid w:val="00355C29"/>
    <w:rsid w:val="00355F50"/>
    <w:rsid w:val="00355FF7"/>
    <w:rsid w:val="003611A5"/>
    <w:rsid w:val="00362C65"/>
    <w:rsid w:val="00367D7B"/>
    <w:rsid w:val="00370B17"/>
    <w:rsid w:val="00370D19"/>
    <w:rsid w:val="0037168A"/>
    <w:rsid w:val="003761EE"/>
    <w:rsid w:val="003824FC"/>
    <w:rsid w:val="00383791"/>
    <w:rsid w:val="00386191"/>
    <w:rsid w:val="00386EF5"/>
    <w:rsid w:val="0038708E"/>
    <w:rsid w:val="00387CEC"/>
    <w:rsid w:val="0039505C"/>
    <w:rsid w:val="00395D61"/>
    <w:rsid w:val="003976D7"/>
    <w:rsid w:val="003979AF"/>
    <w:rsid w:val="003A0E10"/>
    <w:rsid w:val="003A1984"/>
    <w:rsid w:val="003A35A8"/>
    <w:rsid w:val="003A4554"/>
    <w:rsid w:val="003B3B78"/>
    <w:rsid w:val="003B57B8"/>
    <w:rsid w:val="003B7EE7"/>
    <w:rsid w:val="003C074A"/>
    <w:rsid w:val="003C2B74"/>
    <w:rsid w:val="003C7E28"/>
    <w:rsid w:val="003D1C80"/>
    <w:rsid w:val="003D308F"/>
    <w:rsid w:val="003D4AA4"/>
    <w:rsid w:val="003D4E86"/>
    <w:rsid w:val="003D56F0"/>
    <w:rsid w:val="003D63E7"/>
    <w:rsid w:val="003D7657"/>
    <w:rsid w:val="003E11B4"/>
    <w:rsid w:val="003E158F"/>
    <w:rsid w:val="003E1684"/>
    <w:rsid w:val="003E1B7D"/>
    <w:rsid w:val="003F01C4"/>
    <w:rsid w:val="003F0889"/>
    <w:rsid w:val="003F0C34"/>
    <w:rsid w:val="003F1053"/>
    <w:rsid w:val="003F2F27"/>
    <w:rsid w:val="003F6751"/>
    <w:rsid w:val="003F739D"/>
    <w:rsid w:val="003F77CE"/>
    <w:rsid w:val="004002CF"/>
    <w:rsid w:val="0040565D"/>
    <w:rsid w:val="0040724E"/>
    <w:rsid w:val="004129B2"/>
    <w:rsid w:val="004140A1"/>
    <w:rsid w:val="004142A0"/>
    <w:rsid w:val="00416B61"/>
    <w:rsid w:val="004176B4"/>
    <w:rsid w:val="00417AFC"/>
    <w:rsid w:val="00417E3A"/>
    <w:rsid w:val="004206A2"/>
    <w:rsid w:val="00424A5E"/>
    <w:rsid w:val="00427037"/>
    <w:rsid w:val="00431321"/>
    <w:rsid w:val="004335A0"/>
    <w:rsid w:val="0043364F"/>
    <w:rsid w:val="004349F1"/>
    <w:rsid w:val="00440178"/>
    <w:rsid w:val="00445094"/>
    <w:rsid w:val="00445243"/>
    <w:rsid w:val="00445B14"/>
    <w:rsid w:val="00445C5B"/>
    <w:rsid w:val="00451779"/>
    <w:rsid w:val="0045377D"/>
    <w:rsid w:val="00454212"/>
    <w:rsid w:val="00455F60"/>
    <w:rsid w:val="0045695C"/>
    <w:rsid w:val="0045704B"/>
    <w:rsid w:val="004600DA"/>
    <w:rsid w:val="0046064D"/>
    <w:rsid w:val="00460F1B"/>
    <w:rsid w:val="004628E8"/>
    <w:rsid w:val="00462C70"/>
    <w:rsid w:val="00470B34"/>
    <w:rsid w:val="00470EA6"/>
    <w:rsid w:val="004720FA"/>
    <w:rsid w:val="004721AE"/>
    <w:rsid w:val="00474F13"/>
    <w:rsid w:val="0047503A"/>
    <w:rsid w:val="004762EA"/>
    <w:rsid w:val="00481550"/>
    <w:rsid w:val="004815C3"/>
    <w:rsid w:val="0048175E"/>
    <w:rsid w:val="0048457A"/>
    <w:rsid w:val="004846F9"/>
    <w:rsid w:val="00485BEB"/>
    <w:rsid w:val="0048609C"/>
    <w:rsid w:val="00487FEE"/>
    <w:rsid w:val="0049320E"/>
    <w:rsid w:val="00494D4B"/>
    <w:rsid w:val="004A343C"/>
    <w:rsid w:val="004A36CF"/>
    <w:rsid w:val="004A446C"/>
    <w:rsid w:val="004A4F05"/>
    <w:rsid w:val="004A501B"/>
    <w:rsid w:val="004A59E3"/>
    <w:rsid w:val="004A76BC"/>
    <w:rsid w:val="004B1B15"/>
    <w:rsid w:val="004B21E4"/>
    <w:rsid w:val="004B28DC"/>
    <w:rsid w:val="004B3807"/>
    <w:rsid w:val="004B4795"/>
    <w:rsid w:val="004B4D1D"/>
    <w:rsid w:val="004B5D29"/>
    <w:rsid w:val="004B66C8"/>
    <w:rsid w:val="004B6A8E"/>
    <w:rsid w:val="004C0BBB"/>
    <w:rsid w:val="004C0C82"/>
    <w:rsid w:val="004C2BA2"/>
    <w:rsid w:val="004C5C21"/>
    <w:rsid w:val="004C5DBC"/>
    <w:rsid w:val="004C6259"/>
    <w:rsid w:val="004C673E"/>
    <w:rsid w:val="004D1256"/>
    <w:rsid w:val="004D2DA2"/>
    <w:rsid w:val="004D41DE"/>
    <w:rsid w:val="004E16AC"/>
    <w:rsid w:val="004E387D"/>
    <w:rsid w:val="004E4FB1"/>
    <w:rsid w:val="004E5EA7"/>
    <w:rsid w:val="004E648D"/>
    <w:rsid w:val="004F0D45"/>
    <w:rsid w:val="004F504F"/>
    <w:rsid w:val="004F663F"/>
    <w:rsid w:val="00500026"/>
    <w:rsid w:val="00500158"/>
    <w:rsid w:val="0050124D"/>
    <w:rsid w:val="00501426"/>
    <w:rsid w:val="00501571"/>
    <w:rsid w:val="00501C83"/>
    <w:rsid w:val="00502553"/>
    <w:rsid w:val="00502C64"/>
    <w:rsid w:val="0050368F"/>
    <w:rsid w:val="00505945"/>
    <w:rsid w:val="0051221A"/>
    <w:rsid w:val="00512230"/>
    <w:rsid w:val="005128AB"/>
    <w:rsid w:val="00513734"/>
    <w:rsid w:val="0051415E"/>
    <w:rsid w:val="00514959"/>
    <w:rsid w:val="005164C3"/>
    <w:rsid w:val="00516F1A"/>
    <w:rsid w:val="0052137F"/>
    <w:rsid w:val="00521C18"/>
    <w:rsid w:val="00522171"/>
    <w:rsid w:val="0052232B"/>
    <w:rsid w:val="00523B4E"/>
    <w:rsid w:val="00524B40"/>
    <w:rsid w:val="00526483"/>
    <w:rsid w:val="00526A71"/>
    <w:rsid w:val="00527DD4"/>
    <w:rsid w:val="005324B7"/>
    <w:rsid w:val="00533FA1"/>
    <w:rsid w:val="00535284"/>
    <w:rsid w:val="00536166"/>
    <w:rsid w:val="00537391"/>
    <w:rsid w:val="0054038F"/>
    <w:rsid w:val="00541521"/>
    <w:rsid w:val="00543345"/>
    <w:rsid w:val="005462B4"/>
    <w:rsid w:val="00546C16"/>
    <w:rsid w:val="005509B4"/>
    <w:rsid w:val="00551715"/>
    <w:rsid w:val="00551B98"/>
    <w:rsid w:val="00553AEC"/>
    <w:rsid w:val="005600C5"/>
    <w:rsid w:val="00560414"/>
    <w:rsid w:val="005619DF"/>
    <w:rsid w:val="00561C69"/>
    <w:rsid w:val="00563296"/>
    <w:rsid w:val="00563427"/>
    <w:rsid w:val="00565839"/>
    <w:rsid w:val="005658C9"/>
    <w:rsid w:val="00565C7F"/>
    <w:rsid w:val="00571B79"/>
    <w:rsid w:val="005750CA"/>
    <w:rsid w:val="00577C2A"/>
    <w:rsid w:val="00577CB6"/>
    <w:rsid w:val="0058094B"/>
    <w:rsid w:val="00581310"/>
    <w:rsid w:val="005819AA"/>
    <w:rsid w:val="00582670"/>
    <w:rsid w:val="00584B35"/>
    <w:rsid w:val="00592A65"/>
    <w:rsid w:val="005963E5"/>
    <w:rsid w:val="0059646C"/>
    <w:rsid w:val="00596A73"/>
    <w:rsid w:val="00596B34"/>
    <w:rsid w:val="005978E8"/>
    <w:rsid w:val="005A1DF5"/>
    <w:rsid w:val="005A1F9B"/>
    <w:rsid w:val="005A3708"/>
    <w:rsid w:val="005A5B0A"/>
    <w:rsid w:val="005A5BCD"/>
    <w:rsid w:val="005A7C2F"/>
    <w:rsid w:val="005B0F00"/>
    <w:rsid w:val="005B17D0"/>
    <w:rsid w:val="005B18F0"/>
    <w:rsid w:val="005B4A8A"/>
    <w:rsid w:val="005B4F70"/>
    <w:rsid w:val="005B6FE4"/>
    <w:rsid w:val="005C0499"/>
    <w:rsid w:val="005C2246"/>
    <w:rsid w:val="005C5795"/>
    <w:rsid w:val="005D4FA2"/>
    <w:rsid w:val="005E1BDA"/>
    <w:rsid w:val="005E38F6"/>
    <w:rsid w:val="005E3DDB"/>
    <w:rsid w:val="005E3E36"/>
    <w:rsid w:val="005E67A8"/>
    <w:rsid w:val="005E75C8"/>
    <w:rsid w:val="005F0384"/>
    <w:rsid w:val="005F17BE"/>
    <w:rsid w:val="005F2896"/>
    <w:rsid w:val="005F2948"/>
    <w:rsid w:val="005F3197"/>
    <w:rsid w:val="005F3BD1"/>
    <w:rsid w:val="005F4E04"/>
    <w:rsid w:val="005F58CD"/>
    <w:rsid w:val="005F641C"/>
    <w:rsid w:val="005F777E"/>
    <w:rsid w:val="006023BA"/>
    <w:rsid w:val="006036C3"/>
    <w:rsid w:val="00603EB3"/>
    <w:rsid w:val="0060550E"/>
    <w:rsid w:val="006059B7"/>
    <w:rsid w:val="00605B8E"/>
    <w:rsid w:val="00606B29"/>
    <w:rsid w:val="00607471"/>
    <w:rsid w:val="0061254B"/>
    <w:rsid w:val="00612705"/>
    <w:rsid w:val="00612C6D"/>
    <w:rsid w:val="006136EE"/>
    <w:rsid w:val="00613CAE"/>
    <w:rsid w:val="00615A9C"/>
    <w:rsid w:val="00616FAF"/>
    <w:rsid w:val="00617DB8"/>
    <w:rsid w:val="00622D69"/>
    <w:rsid w:val="00624DD6"/>
    <w:rsid w:val="00626988"/>
    <w:rsid w:val="00630E71"/>
    <w:rsid w:val="00631D7F"/>
    <w:rsid w:val="00636F85"/>
    <w:rsid w:val="00640C4E"/>
    <w:rsid w:val="00640D06"/>
    <w:rsid w:val="006435D3"/>
    <w:rsid w:val="00643704"/>
    <w:rsid w:val="00644A44"/>
    <w:rsid w:val="006454A9"/>
    <w:rsid w:val="00645B9D"/>
    <w:rsid w:val="00645E91"/>
    <w:rsid w:val="0064671E"/>
    <w:rsid w:val="00647963"/>
    <w:rsid w:val="00647B54"/>
    <w:rsid w:val="00652C89"/>
    <w:rsid w:val="00654F35"/>
    <w:rsid w:val="00660C52"/>
    <w:rsid w:val="006635AC"/>
    <w:rsid w:val="00664096"/>
    <w:rsid w:val="00664668"/>
    <w:rsid w:val="006653F7"/>
    <w:rsid w:val="006671D2"/>
    <w:rsid w:val="00672238"/>
    <w:rsid w:val="00672FBF"/>
    <w:rsid w:val="006751FF"/>
    <w:rsid w:val="00675992"/>
    <w:rsid w:val="00676D88"/>
    <w:rsid w:val="006805D1"/>
    <w:rsid w:val="00680660"/>
    <w:rsid w:val="00682015"/>
    <w:rsid w:val="006826AC"/>
    <w:rsid w:val="00683CBC"/>
    <w:rsid w:val="00683F27"/>
    <w:rsid w:val="0068610A"/>
    <w:rsid w:val="006866B8"/>
    <w:rsid w:val="00687DF8"/>
    <w:rsid w:val="006919AB"/>
    <w:rsid w:val="00691C26"/>
    <w:rsid w:val="0069241F"/>
    <w:rsid w:val="00692C70"/>
    <w:rsid w:val="00692D85"/>
    <w:rsid w:val="0069494E"/>
    <w:rsid w:val="00695681"/>
    <w:rsid w:val="00697F45"/>
    <w:rsid w:val="00697FCF"/>
    <w:rsid w:val="006A5440"/>
    <w:rsid w:val="006B0BFB"/>
    <w:rsid w:val="006B1541"/>
    <w:rsid w:val="006B18F1"/>
    <w:rsid w:val="006B1D6F"/>
    <w:rsid w:val="006B309A"/>
    <w:rsid w:val="006B4677"/>
    <w:rsid w:val="006B4D8D"/>
    <w:rsid w:val="006B69CE"/>
    <w:rsid w:val="006B7AC5"/>
    <w:rsid w:val="006C11D8"/>
    <w:rsid w:val="006C2526"/>
    <w:rsid w:val="006C2DBE"/>
    <w:rsid w:val="006C3EE0"/>
    <w:rsid w:val="006C41CD"/>
    <w:rsid w:val="006C45AD"/>
    <w:rsid w:val="006C4D8C"/>
    <w:rsid w:val="006C68C3"/>
    <w:rsid w:val="006D0C7D"/>
    <w:rsid w:val="006D128D"/>
    <w:rsid w:val="006D19EC"/>
    <w:rsid w:val="006D2AC6"/>
    <w:rsid w:val="006D302B"/>
    <w:rsid w:val="006D34EC"/>
    <w:rsid w:val="006D6D75"/>
    <w:rsid w:val="006E1659"/>
    <w:rsid w:val="006E4A52"/>
    <w:rsid w:val="006F5317"/>
    <w:rsid w:val="006F5719"/>
    <w:rsid w:val="006F6711"/>
    <w:rsid w:val="006F711E"/>
    <w:rsid w:val="00700D09"/>
    <w:rsid w:val="00701FCD"/>
    <w:rsid w:val="007063C8"/>
    <w:rsid w:val="00706494"/>
    <w:rsid w:val="00706F02"/>
    <w:rsid w:val="00707077"/>
    <w:rsid w:val="007130F2"/>
    <w:rsid w:val="0071405A"/>
    <w:rsid w:val="00714640"/>
    <w:rsid w:val="00715EFC"/>
    <w:rsid w:val="00715F2E"/>
    <w:rsid w:val="00715F71"/>
    <w:rsid w:val="0071637F"/>
    <w:rsid w:val="0071706F"/>
    <w:rsid w:val="00720332"/>
    <w:rsid w:val="007216D9"/>
    <w:rsid w:val="00723086"/>
    <w:rsid w:val="00725097"/>
    <w:rsid w:val="00725DB1"/>
    <w:rsid w:val="00727337"/>
    <w:rsid w:val="00731013"/>
    <w:rsid w:val="0073148C"/>
    <w:rsid w:val="00734835"/>
    <w:rsid w:val="00734BE7"/>
    <w:rsid w:val="0073635F"/>
    <w:rsid w:val="007373F0"/>
    <w:rsid w:val="00740281"/>
    <w:rsid w:val="007406FA"/>
    <w:rsid w:val="00741BC4"/>
    <w:rsid w:val="00742238"/>
    <w:rsid w:val="00742756"/>
    <w:rsid w:val="00745C87"/>
    <w:rsid w:val="00750EFA"/>
    <w:rsid w:val="0075111D"/>
    <w:rsid w:val="0075170F"/>
    <w:rsid w:val="00754633"/>
    <w:rsid w:val="0075592F"/>
    <w:rsid w:val="00755ECF"/>
    <w:rsid w:val="007565E5"/>
    <w:rsid w:val="00756C88"/>
    <w:rsid w:val="00757163"/>
    <w:rsid w:val="00760297"/>
    <w:rsid w:val="00760CAB"/>
    <w:rsid w:val="007616B8"/>
    <w:rsid w:val="007654E1"/>
    <w:rsid w:val="0076565E"/>
    <w:rsid w:val="00765F5F"/>
    <w:rsid w:val="007703FE"/>
    <w:rsid w:val="0077084C"/>
    <w:rsid w:val="00770CEF"/>
    <w:rsid w:val="00770D12"/>
    <w:rsid w:val="00773959"/>
    <w:rsid w:val="007755BA"/>
    <w:rsid w:val="00780311"/>
    <w:rsid w:val="00782F9A"/>
    <w:rsid w:val="007833AF"/>
    <w:rsid w:val="007837D2"/>
    <w:rsid w:val="00783CCB"/>
    <w:rsid w:val="007851A3"/>
    <w:rsid w:val="00785A7F"/>
    <w:rsid w:val="007874B8"/>
    <w:rsid w:val="007878AB"/>
    <w:rsid w:val="007904BD"/>
    <w:rsid w:val="007924E4"/>
    <w:rsid w:val="00794E95"/>
    <w:rsid w:val="00794F3E"/>
    <w:rsid w:val="007A329A"/>
    <w:rsid w:val="007A3F7C"/>
    <w:rsid w:val="007A5263"/>
    <w:rsid w:val="007A53E0"/>
    <w:rsid w:val="007A5615"/>
    <w:rsid w:val="007A7B63"/>
    <w:rsid w:val="007B274B"/>
    <w:rsid w:val="007B424D"/>
    <w:rsid w:val="007B6C7F"/>
    <w:rsid w:val="007B6DED"/>
    <w:rsid w:val="007B6E3F"/>
    <w:rsid w:val="007B71F3"/>
    <w:rsid w:val="007B7C3A"/>
    <w:rsid w:val="007C2E15"/>
    <w:rsid w:val="007C4084"/>
    <w:rsid w:val="007D4753"/>
    <w:rsid w:val="007D48E2"/>
    <w:rsid w:val="007E06EC"/>
    <w:rsid w:val="007E150E"/>
    <w:rsid w:val="007E1C07"/>
    <w:rsid w:val="007E1F9F"/>
    <w:rsid w:val="007E1FB3"/>
    <w:rsid w:val="007E2564"/>
    <w:rsid w:val="007E33BE"/>
    <w:rsid w:val="007E41EB"/>
    <w:rsid w:val="007E6411"/>
    <w:rsid w:val="007E6C42"/>
    <w:rsid w:val="007F4DEC"/>
    <w:rsid w:val="007F5419"/>
    <w:rsid w:val="007F70C9"/>
    <w:rsid w:val="0080080E"/>
    <w:rsid w:val="008010EB"/>
    <w:rsid w:val="00803DC2"/>
    <w:rsid w:val="00804AF1"/>
    <w:rsid w:val="008057A0"/>
    <w:rsid w:val="0080584F"/>
    <w:rsid w:val="00805E33"/>
    <w:rsid w:val="0080697B"/>
    <w:rsid w:val="00810EF1"/>
    <w:rsid w:val="008113EB"/>
    <w:rsid w:val="00811636"/>
    <w:rsid w:val="00812582"/>
    <w:rsid w:val="0081263E"/>
    <w:rsid w:val="0081482E"/>
    <w:rsid w:val="00816073"/>
    <w:rsid w:val="00816F34"/>
    <w:rsid w:val="00823BAD"/>
    <w:rsid w:val="008304D1"/>
    <w:rsid w:val="0083057E"/>
    <w:rsid w:val="0083064E"/>
    <w:rsid w:val="008335F8"/>
    <w:rsid w:val="00834A5F"/>
    <w:rsid w:val="00836B96"/>
    <w:rsid w:val="008402A2"/>
    <w:rsid w:val="0084060D"/>
    <w:rsid w:val="00842D53"/>
    <w:rsid w:val="00846737"/>
    <w:rsid w:val="00850607"/>
    <w:rsid w:val="00853305"/>
    <w:rsid w:val="0085398F"/>
    <w:rsid w:val="008559C2"/>
    <w:rsid w:val="00864B63"/>
    <w:rsid w:val="00866FBB"/>
    <w:rsid w:val="00866FD4"/>
    <w:rsid w:val="00867AA6"/>
    <w:rsid w:val="00871383"/>
    <w:rsid w:val="00871771"/>
    <w:rsid w:val="00871EB5"/>
    <w:rsid w:val="00872237"/>
    <w:rsid w:val="00876011"/>
    <w:rsid w:val="00882A77"/>
    <w:rsid w:val="008865DE"/>
    <w:rsid w:val="0089037A"/>
    <w:rsid w:val="00891361"/>
    <w:rsid w:val="008935E1"/>
    <w:rsid w:val="0089453B"/>
    <w:rsid w:val="00894B24"/>
    <w:rsid w:val="00894FB6"/>
    <w:rsid w:val="008A17DE"/>
    <w:rsid w:val="008A511D"/>
    <w:rsid w:val="008A5BC5"/>
    <w:rsid w:val="008A6A31"/>
    <w:rsid w:val="008B3C15"/>
    <w:rsid w:val="008B49B9"/>
    <w:rsid w:val="008B5FEF"/>
    <w:rsid w:val="008B6213"/>
    <w:rsid w:val="008B6909"/>
    <w:rsid w:val="008B753A"/>
    <w:rsid w:val="008B79A3"/>
    <w:rsid w:val="008C2AFE"/>
    <w:rsid w:val="008C4C02"/>
    <w:rsid w:val="008C4C75"/>
    <w:rsid w:val="008D4A03"/>
    <w:rsid w:val="008E07AA"/>
    <w:rsid w:val="008E0A95"/>
    <w:rsid w:val="008E2856"/>
    <w:rsid w:val="008E3E1C"/>
    <w:rsid w:val="008E70D2"/>
    <w:rsid w:val="008E739E"/>
    <w:rsid w:val="008F02EC"/>
    <w:rsid w:val="008F16CE"/>
    <w:rsid w:val="008F17D5"/>
    <w:rsid w:val="008F5F81"/>
    <w:rsid w:val="008F7AE0"/>
    <w:rsid w:val="009004B5"/>
    <w:rsid w:val="00900E0B"/>
    <w:rsid w:val="00901714"/>
    <w:rsid w:val="00902297"/>
    <w:rsid w:val="009024D8"/>
    <w:rsid w:val="00902649"/>
    <w:rsid w:val="00906505"/>
    <w:rsid w:val="009078C7"/>
    <w:rsid w:val="00911A1E"/>
    <w:rsid w:val="00912620"/>
    <w:rsid w:val="009141DE"/>
    <w:rsid w:val="00915FAC"/>
    <w:rsid w:val="00916123"/>
    <w:rsid w:val="00917C6D"/>
    <w:rsid w:val="00921D69"/>
    <w:rsid w:val="00922DB7"/>
    <w:rsid w:val="00923A89"/>
    <w:rsid w:val="00924FA3"/>
    <w:rsid w:val="00925A70"/>
    <w:rsid w:val="00927A71"/>
    <w:rsid w:val="00931528"/>
    <w:rsid w:val="00931C6C"/>
    <w:rsid w:val="00932723"/>
    <w:rsid w:val="009365A1"/>
    <w:rsid w:val="00937089"/>
    <w:rsid w:val="00937AE7"/>
    <w:rsid w:val="00940273"/>
    <w:rsid w:val="00940564"/>
    <w:rsid w:val="00942777"/>
    <w:rsid w:val="00945D35"/>
    <w:rsid w:val="00951D56"/>
    <w:rsid w:val="00953B3F"/>
    <w:rsid w:val="00954895"/>
    <w:rsid w:val="00955EA9"/>
    <w:rsid w:val="0095668D"/>
    <w:rsid w:val="00964A96"/>
    <w:rsid w:val="00964B9E"/>
    <w:rsid w:val="00965896"/>
    <w:rsid w:val="009658BA"/>
    <w:rsid w:val="009700C7"/>
    <w:rsid w:val="00970B8F"/>
    <w:rsid w:val="009711DF"/>
    <w:rsid w:val="009724F0"/>
    <w:rsid w:val="00974AF0"/>
    <w:rsid w:val="00975593"/>
    <w:rsid w:val="0097611B"/>
    <w:rsid w:val="009812F4"/>
    <w:rsid w:val="0098413E"/>
    <w:rsid w:val="00984B40"/>
    <w:rsid w:val="00984D63"/>
    <w:rsid w:val="00984FD6"/>
    <w:rsid w:val="00986F61"/>
    <w:rsid w:val="009874EF"/>
    <w:rsid w:val="00990060"/>
    <w:rsid w:val="00990919"/>
    <w:rsid w:val="00990CDB"/>
    <w:rsid w:val="00991369"/>
    <w:rsid w:val="0099229E"/>
    <w:rsid w:val="00992846"/>
    <w:rsid w:val="009933EC"/>
    <w:rsid w:val="0099532C"/>
    <w:rsid w:val="00995759"/>
    <w:rsid w:val="009A013E"/>
    <w:rsid w:val="009A2135"/>
    <w:rsid w:val="009A2593"/>
    <w:rsid w:val="009A28AC"/>
    <w:rsid w:val="009A3105"/>
    <w:rsid w:val="009A3289"/>
    <w:rsid w:val="009A3BE9"/>
    <w:rsid w:val="009A5229"/>
    <w:rsid w:val="009A5C51"/>
    <w:rsid w:val="009A5EEE"/>
    <w:rsid w:val="009A6C48"/>
    <w:rsid w:val="009A6E7E"/>
    <w:rsid w:val="009A7945"/>
    <w:rsid w:val="009B0178"/>
    <w:rsid w:val="009B0CB1"/>
    <w:rsid w:val="009B2DC9"/>
    <w:rsid w:val="009B599E"/>
    <w:rsid w:val="009B79D7"/>
    <w:rsid w:val="009C03B9"/>
    <w:rsid w:val="009C0714"/>
    <w:rsid w:val="009C08F4"/>
    <w:rsid w:val="009C5EFD"/>
    <w:rsid w:val="009C6903"/>
    <w:rsid w:val="009C7D1A"/>
    <w:rsid w:val="009D030B"/>
    <w:rsid w:val="009D2EB5"/>
    <w:rsid w:val="009D4FF3"/>
    <w:rsid w:val="009D6633"/>
    <w:rsid w:val="009D6821"/>
    <w:rsid w:val="009E0317"/>
    <w:rsid w:val="009E1DE3"/>
    <w:rsid w:val="009E2129"/>
    <w:rsid w:val="009E2270"/>
    <w:rsid w:val="009E3B3D"/>
    <w:rsid w:val="009E709B"/>
    <w:rsid w:val="009E7D6C"/>
    <w:rsid w:val="009F00A9"/>
    <w:rsid w:val="009F08F4"/>
    <w:rsid w:val="009F0C89"/>
    <w:rsid w:val="009F19D2"/>
    <w:rsid w:val="009F22BF"/>
    <w:rsid w:val="009F2775"/>
    <w:rsid w:val="009F29D0"/>
    <w:rsid w:val="009F4027"/>
    <w:rsid w:val="009F5AFC"/>
    <w:rsid w:val="009F6A03"/>
    <w:rsid w:val="00A00BEE"/>
    <w:rsid w:val="00A037A0"/>
    <w:rsid w:val="00A048C3"/>
    <w:rsid w:val="00A07212"/>
    <w:rsid w:val="00A119B8"/>
    <w:rsid w:val="00A17A18"/>
    <w:rsid w:val="00A20EA1"/>
    <w:rsid w:val="00A20F82"/>
    <w:rsid w:val="00A217DC"/>
    <w:rsid w:val="00A239FF"/>
    <w:rsid w:val="00A24160"/>
    <w:rsid w:val="00A24181"/>
    <w:rsid w:val="00A24A9B"/>
    <w:rsid w:val="00A24DE9"/>
    <w:rsid w:val="00A25D58"/>
    <w:rsid w:val="00A26E9F"/>
    <w:rsid w:val="00A2722F"/>
    <w:rsid w:val="00A31BCA"/>
    <w:rsid w:val="00A33633"/>
    <w:rsid w:val="00A33A02"/>
    <w:rsid w:val="00A33FF9"/>
    <w:rsid w:val="00A370FB"/>
    <w:rsid w:val="00A37F28"/>
    <w:rsid w:val="00A40F07"/>
    <w:rsid w:val="00A419E5"/>
    <w:rsid w:val="00A41BC2"/>
    <w:rsid w:val="00A4291F"/>
    <w:rsid w:val="00A434D4"/>
    <w:rsid w:val="00A4688D"/>
    <w:rsid w:val="00A51E22"/>
    <w:rsid w:val="00A5206E"/>
    <w:rsid w:val="00A52ED2"/>
    <w:rsid w:val="00A52F0B"/>
    <w:rsid w:val="00A530A4"/>
    <w:rsid w:val="00A53F8A"/>
    <w:rsid w:val="00A5420B"/>
    <w:rsid w:val="00A548CF"/>
    <w:rsid w:val="00A55455"/>
    <w:rsid w:val="00A55574"/>
    <w:rsid w:val="00A57116"/>
    <w:rsid w:val="00A60C70"/>
    <w:rsid w:val="00A60FE4"/>
    <w:rsid w:val="00A612CC"/>
    <w:rsid w:val="00A628CA"/>
    <w:rsid w:val="00A630CD"/>
    <w:rsid w:val="00A6394B"/>
    <w:rsid w:val="00A653B4"/>
    <w:rsid w:val="00A65441"/>
    <w:rsid w:val="00A659CA"/>
    <w:rsid w:val="00A67EDC"/>
    <w:rsid w:val="00A70229"/>
    <w:rsid w:val="00A727B9"/>
    <w:rsid w:val="00A73F30"/>
    <w:rsid w:val="00A74ED7"/>
    <w:rsid w:val="00A761FD"/>
    <w:rsid w:val="00A763E9"/>
    <w:rsid w:val="00A767A0"/>
    <w:rsid w:val="00A76DB3"/>
    <w:rsid w:val="00A76EFE"/>
    <w:rsid w:val="00A770D1"/>
    <w:rsid w:val="00A77160"/>
    <w:rsid w:val="00A7727C"/>
    <w:rsid w:val="00A83366"/>
    <w:rsid w:val="00A87A5D"/>
    <w:rsid w:val="00A906B8"/>
    <w:rsid w:val="00A93BD4"/>
    <w:rsid w:val="00A94142"/>
    <w:rsid w:val="00A954B1"/>
    <w:rsid w:val="00A96653"/>
    <w:rsid w:val="00A967CC"/>
    <w:rsid w:val="00A9693A"/>
    <w:rsid w:val="00AB30DD"/>
    <w:rsid w:val="00AB3E49"/>
    <w:rsid w:val="00AB4611"/>
    <w:rsid w:val="00AB615F"/>
    <w:rsid w:val="00AB7767"/>
    <w:rsid w:val="00AC1643"/>
    <w:rsid w:val="00AC1D56"/>
    <w:rsid w:val="00AC1F49"/>
    <w:rsid w:val="00AC4563"/>
    <w:rsid w:val="00AC5D2F"/>
    <w:rsid w:val="00AC67D6"/>
    <w:rsid w:val="00AC7BEE"/>
    <w:rsid w:val="00AD1804"/>
    <w:rsid w:val="00AD4188"/>
    <w:rsid w:val="00AD6940"/>
    <w:rsid w:val="00AD7753"/>
    <w:rsid w:val="00AE53B7"/>
    <w:rsid w:val="00AF0AB3"/>
    <w:rsid w:val="00AF1B04"/>
    <w:rsid w:val="00AF4413"/>
    <w:rsid w:val="00AF55E5"/>
    <w:rsid w:val="00AF66CD"/>
    <w:rsid w:val="00AF73A8"/>
    <w:rsid w:val="00AF7A0C"/>
    <w:rsid w:val="00AF7A3F"/>
    <w:rsid w:val="00B001BF"/>
    <w:rsid w:val="00B01C3A"/>
    <w:rsid w:val="00B06C9B"/>
    <w:rsid w:val="00B10A10"/>
    <w:rsid w:val="00B11577"/>
    <w:rsid w:val="00B12BD6"/>
    <w:rsid w:val="00B12E8A"/>
    <w:rsid w:val="00B14B91"/>
    <w:rsid w:val="00B150FB"/>
    <w:rsid w:val="00B1656A"/>
    <w:rsid w:val="00B17788"/>
    <w:rsid w:val="00B20254"/>
    <w:rsid w:val="00B26D27"/>
    <w:rsid w:val="00B33C87"/>
    <w:rsid w:val="00B34E32"/>
    <w:rsid w:val="00B35503"/>
    <w:rsid w:val="00B36167"/>
    <w:rsid w:val="00B405C5"/>
    <w:rsid w:val="00B4237B"/>
    <w:rsid w:val="00B426CF"/>
    <w:rsid w:val="00B429C5"/>
    <w:rsid w:val="00B42AD4"/>
    <w:rsid w:val="00B4430D"/>
    <w:rsid w:val="00B47BCD"/>
    <w:rsid w:val="00B5346F"/>
    <w:rsid w:val="00B554C4"/>
    <w:rsid w:val="00B56DF2"/>
    <w:rsid w:val="00B56E0A"/>
    <w:rsid w:val="00B64AE4"/>
    <w:rsid w:val="00B6524D"/>
    <w:rsid w:val="00B6696A"/>
    <w:rsid w:val="00B66C5D"/>
    <w:rsid w:val="00B716B1"/>
    <w:rsid w:val="00B73DB1"/>
    <w:rsid w:val="00B774E5"/>
    <w:rsid w:val="00B81882"/>
    <w:rsid w:val="00B824F0"/>
    <w:rsid w:val="00B82BA3"/>
    <w:rsid w:val="00B8451F"/>
    <w:rsid w:val="00B86A79"/>
    <w:rsid w:val="00B87D42"/>
    <w:rsid w:val="00B904BA"/>
    <w:rsid w:val="00B90A57"/>
    <w:rsid w:val="00B91123"/>
    <w:rsid w:val="00B922EC"/>
    <w:rsid w:val="00B95CFA"/>
    <w:rsid w:val="00B95E15"/>
    <w:rsid w:val="00B9688B"/>
    <w:rsid w:val="00BA276D"/>
    <w:rsid w:val="00BA49E7"/>
    <w:rsid w:val="00BA4DE2"/>
    <w:rsid w:val="00BA577F"/>
    <w:rsid w:val="00BA7959"/>
    <w:rsid w:val="00BA7BC1"/>
    <w:rsid w:val="00BB0FBB"/>
    <w:rsid w:val="00BB162A"/>
    <w:rsid w:val="00BB19A3"/>
    <w:rsid w:val="00BB4B7B"/>
    <w:rsid w:val="00BB5C2D"/>
    <w:rsid w:val="00BB698A"/>
    <w:rsid w:val="00BC0D8B"/>
    <w:rsid w:val="00BC183F"/>
    <w:rsid w:val="00BC3441"/>
    <w:rsid w:val="00BC7B79"/>
    <w:rsid w:val="00BC7BD7"/>
    <w:rsid w:val="00BD3467"/>
    <w:rsid w:val="00BD46C3"/>
    <w:rsid w:val="00BD56B2"/>
    <w:rsid w:val="00BD7C0D"/>
    <w:rsid w:val="00BE0698"/>
    <w:rsid w:val="00BE1683"/>
    <w:rsid w:val="00BE21C2"/>
    <w:rsid w:val="00BE368F"/>
    <w:rsid w:val="00BE4AA1"/>
    <w:rsid w:val="00BE6181"/>
    <w:rsid w:val="00BE748C"/>
    <w:rsid w:val="00BE783A"/>
    <w:rsid w:val="00BE7BA4"/>
    <w:rsid w:val="00BF03DE"/>
    <w:rsid w:val="00BF410C"/>
    <w:rsid w:val="00BF57B7"/>
    <w:rsid w:val="00BF697B"/>
    <w:rsid w:val="00C038B5"/>
    <w:rsid w:val="00C049F1"/>
    <w:rsid w:val="00C050E6"/>
    <w:rsid w:val="00C06F13"/>
    <w:rsid w:val="00C100D9"/>
    <w:rsid w:val="00C102D1"/>
    <w:rsid w:val="00C111CD"/>
    <w:rsid w:val="00C11A96"/>
    <w:rsid w:val="00C1277E"/>
    <w:rsid w:val="00C136CC"/>
    <w:rsid w:val="00C16E43"/>
    <w:rsid w:val="00C21928"/>
    <w:rsid w:val="00C21AA4"/>
    <w:rsid w:val="00C2244E"/>
    <w:rsid w:val="00C24430"/>
    <w:rsid w:val="00C24542"/>
    <w:rsid w:val="00C271A0"/>
    <w:rsid w:val="00C278D8"/>
    <w:rsid w:val="00C30514"/>
    <w:rsid w:val="00C30B93"/>
    <w:rsid w:val="00C32C9B"/>
    <w:rsid w:val="00C34568"/>
    <w:rsid w:val="00C348BC"/>
    <w:rsid w:val="00C408BE"/>
    <w:rsid w:val="00C42D21"/>
    <w:rsid w:val="00C5033B"/>
    <w:rsid w:val="00C51129"/>
    <w:rsid w:val="00C514EF"/>
    <w:rsid w:val="00C515CC"/>
    <w:rsid w:val="00C5288B"/>
    <w:rsid w:val="00C535F2"/>
    <w:rsid w:val="00C537B6"/>
    <w:rsid w:val="00C57BC1"/>
    <w:rsid w:val="00C60A35"/>
    <w:rsid w:val="00C62922"/>
    <w:rsid w:val="00C62E25"/>
    <w:rsid w:val="00C65C9B"/>
    <w:rsid w:val="00C670CA"/>
    <w:rsid w:val="00C67975"/>
    <w:rsid w:val="00C7074D"/>
    <w:rsid w:val="00C70D85"/>
    <w:rsid w:val="00C70EC3"/>
    <w:rsid w:val="00C738E4"/>
    <w:rsid w:val="00C73FBB"/>
    <w:rsid w:val="00C75944"/>
    <w:rsid w:val="00C7598C"/>
    <w:rsid w:val="00C8470A"/>
    <w:rsid w:val="00C847A4"/>
    <w:rsid w:val="00C8712C"/>
    <w:rsid w:val="00C924B0"/>
    <w:rsid w:val="00C92FA8"/>
    <w:rsid w:val="00C932B3"/>
    <w:rsid w:val="00C9496D"/>
    <w:rsid w:val="00C95177"/>
    <w:rsid w:val="00C95748"/>
    <w:rsid w:val="00C95823"/>
    <w:rsid w:val="00CA2794"/>
    <w:rsid w:val="00CA3CE1"/>
    <w:rsid w:val="00CA4AEF"/>
    <w:rsid w:val="00CA7ACB"/>
    <w:rsid w:val="00CB3807"/>
    <w:rsid w:val="00CB3DFC"/>
    <w:rsid w:val="00CB41C1"/>
    <w:rsid w:val="00CC15B7"/>
    <w:rsid w:val="00CC15C3"/>
    <w:rsid w:val="00CC51A2"/>
    <w:rsid w:val="00CC702F"/>
    <w:rsid w:val="00CD186F"/>
    <w:rsid w:val="00CD1EEF"/>
    <w:rsid w:val="00CD2C84"/>
    <w:rsid w:val="00CD4942"/>
    <w:rsid w:val="00CD4CB6"/>
    <w:rsid w:val="00CD5A5C"/>
    <w:rsid w:val="00CD7A95"/>
    <w:rsid w:val="00CE09C7"/>
    <w:rsid w:val="00CE0F73"/>
    <w:rsid w:val="00CE1F5D"/>
    <w:rsid w:val="00CE207F"/>
    <w:rsid w:val="00CE548F"/>
    <w:rsid w:val="00CE706D"/>
    <w:rsid w:val="00CE7644"/>
    <w:rsid w:val="00CE79CA"/>
    <w:rsid w:val="00CF001F"/>
    <w:rsid w:val="00CF1C15"/>
    <w:rsid w:val="00CF2AB2"/>
    <w:rsid w:val="00CF3240"/>
    <w:rsid w:val="00CF53CF"/>
    <w:rsid w:val="00CF5C93"/>
    <w:rsid w:val="00D00C97"/>
    <w:rsid w:val="00D02670"/>
    <w:rsid w:val="00D0307F"/>
    <w:rsid w:val="00D03991"/>
    <w:rsid w:val="00D03B37"/>
    <w:rsid w:val="00D0609D"/>
    <w:rsid w:val="00D0690B"/>
    <w:rsid w:val="00D12EE9"/>
    <w:rsid w:val="00D148DD"/>
    <w:rsid w:val="00D21804"/>
    <w:rsid w:val="00D21F73"/>
    <w:rsid w:val="00D23597"/>
    <w:rsid w:val="00D26D08"/>
    <w:rsid w:val="00D302AF"/>
    <w:rsid w:val="00D35C36"/>
    <w:rsid w:val="00D35DAC"/>
    <w:rsid w:val="00D36DCB"/>
    <w:rsid w:val="00D37876"/>
    <w:rsid w:val="00D4338D"/>
    <w:rsid w:val="00D4395A"/>
    <w:rsid w:val="00D44BCF"/>
    <w:rsid w:val="00D456A7"/>
    <w:rsid w:val="00D45788"/>
    <w:rsid w:val="00D47E14"/>
    <w:rsid w:val="00D50336"/>
    <w:rsid w:val="00D518A9"/>
    <w:rsid w:val="00D54C69"/>
    <w:rsid w:val="00D620A8"/>
    <w:rsid w:val="00D6228C"/>
    <w:rsid w:val="00D65182"/>
    <w:rsid w:val="00D66763"/>
    <w:rsid w:val="00D73414"/>
    <w:rsid w:val="00D7346E"/>
    <w:rsid w:val="00D737BF"/>
    <w:rsid w:val="00D74CEF"/>
    <w:rsid w:val="00D77A14"/>
    <w:rsid w:val="00D81B9A"/>
    <w:rsid w:val="00D83DA6"/>
    <w:rsid w:val="00D906FB"/>
    <w:rsid w:val="00D913CD"/>
    <w:rsid w:val="00D91514"/>
    <w:rsid w:val="00D9159E"/>
    <w:rsid w:val="00D93EBC"/>
    <w:rsid w:val="00D93F08"/>
    <w:rsid w:val="00D975E9"/>
    <w:rsid w:val="00DA09AC"/>
    <w:rsid w:val="00DA353D"/>
    <w:rsid w:val="00DA3B0E"/>
    <w:rsid w:val="00DA58DF"/>
    <w:rsid w:val="00DA6A6F"/>
    <w:rsid w:val="00DB02A7"/>
    <w:rsid w:val="00DB46B7"/>
    <w:rsid w:val="00DB47F3"/>
    <w:rsid w:val="00DB7C0D"/>
    <w:rsid w:val="00DC1A0D"/>
    <w:rsid w:val="00DC38D1"/>
    <w:rsid w:val="00DC458E"/>
    <w:rsid w:val="00DC467C"/>
    <w:rsid w:val="00DC569A"/>
    <w:rsid w:val="00DC71F0"/>
    <w:rsid w:val="00DC7A63"/>
    <w:rsid w:val="00DD045B"/>
    <w:rsid w:val="00DD2C33"/>
    <w:rsid w:val="00DD3249"/>
    <w:rsid w:val="00DD43E4"/>
    <w:rsid w:val="00DD64CB"/>
    <w:rsid w:val="00DE0DD0"/>
    <w:rsid w:val="00DE44DB"/>
    <w:rsid w:val="00DE479B"/>
    <w:rsid w:val="00DE4D42"/>
    <w:rsid w:val="00DE598D"/>
    <w:rsid w:val="00DE72EC"/>
    <w:rsid w:val="00DF1742"/>
    <w:rsid w:val="00DF1CC9"/>
    <w:rsid w:val="00DF2B34"/>
    <w:rsid w:val="00DF4346"/>
    <w:rsid w:val="00DF606F"/>
    <w:rsid w:val="00DF6A13"/>
    <w:rsid w:val="00DF74ED"/>
    <w:rsid w:val="00DF795D"/>
    <w:rsid w:val="00E00D3C"/>
    <w:rsid w:val="00E039FD"/>
    <w:rsid w:val="00E04AE1"/>
    <w:rsid w:val="00E10141"/>
    <w:rsid w:val="00E1277F"/>
    <w:rsid w:val="00E13187"/>
    <w:rsid w:val="00E136C5"/>
    <w:rsid w:val="00E14A29"/>
    <w:rsid w:val="00E15DA9"/>
    <w:rsid w:val="00E1630D"/>
    <w:rsid w:val="00E17896"/>
    <w:rsid w:val="00E17F62"/>
    <w:rsid w:val="00E21255"/>
    <w:rsid w:val="00E2210E"/>
    <w:rsid w:val="00E222E8"/>
    <w:rsid w:val="00E22A67"/>
    <w:rsid w:val="00E237F2"/>
    <w:rsid w:val="00E23FA9"/>
    <w:rsid w:val="00E24B19"/>
    <w:rsid w:val="00E24FEC"/>
    <w:rsid w:val="00E30B93"/>
    <w:rsid w:val="00E332B3"/>
    <w:rsid w:val="00E34402"/>
    <w:rsid w:val="00E362ED"/>
    <w:rsid w:val="00E36615"/>
    <w:rsid w:val="00E36FDB"/>
    <w:rsid w:val="00E37C26"/>
    <w:rsid w:val="00E41A5E"/>
    <w:rsid w:val="00E43A17"/>
    <w:rsid w:val="00E44F2B"/>
    <w:rsid w:val="00E47253"/>
    <w:rsid w:val="00E479D7"/>
    <w:rsid w:val="00E47C21"/>
    <w:rsid w:val="00E5173A"/>
    <w:rsid w:val="00E51F9F"/>
    <w:rsid w:val="00E54ED9"/>
    <w:rsid w:val="00E553DE"/>
    <w:rsid w:val="00E5745E"/>
    <w:rsid w:val="00E5786A"/>
    <w:rsid w:val="00E579D6"/>
    <w:rsid w:val="00E60303"/>
    <w:rsid w:val="00E615F1"/>
    <w:rsid w:val="00E637C4"/>
    <w:rsid w:val="00E63F18"/>
    <w:rsid w:val="00E64C05"/>
    <w:rsid w:val="00E65837"/>
    <w:rsid w:val="00E65851"/>
    <w:rsid w:val="00E65C35"/>
    <w:rsid w:val="00E6761A"/>
    <w:rsid w:val="00E676F5"/>
    <w:rsid w:val="00E7004A"/>
    <w:rsid w:val="00E709A2"/>
    <w:rsid w:val="00E7359E"/>
    <w:rsid w:val="00E75E57"/>
    <w:rsid w:val="00E7606E"/>
    <w:rsid w:val="00E762B4"/>
    <w:rsid w:val="00E80F4E"/>
    <w:rsid w:val="00E81722"/>
    <w:rsid w:val="00E857D1"/>
    <w:rsid w:val="00E86520"/>
    <w:rsid w:val="00E87018"/>
    <w:rsid w:val="00E90D55"/>
    <w:rsid w:val="00E90E28"/>
    <w:rsid w:val="00E93E2A"/>
    <w:rsid w:val="00E940DD"/>
    <w:rsid w:val="00E947BD"/>
    <w:rsid w:val="00E96184"/>
    <w:rsid w:val="00E96F11"/>
    <w:rsid w:val="00E970EC"/>
    <w:rsid w:val="00E9712D"/>
    <w:rsid w:val="00EA26D2"/>
    <w:rsid w:val="00EA3467"/>
    <w:rsid w:val="00EA6820"/>
    <w:rsid w:val="00EB1A33"/>
    <w:rsid w:val="00EB275C"/>
    <w:rsid w:val="00EB28B3"/>
    <w:rsid w:val="00EB4CF1"/>
    <w:rsid w:val="00EB7C00"/>
    <w:rsid w:val="00EC080E"/>
    <w:rsid w:val="00EC0CE4"/>
    <w:rsid w:val="00EC281D"/>
    <w:rsid w:val="00EC2B64"/>
    <w:rsid w:val="00EC4A13"/>
    <w:rsid w:val="00EC5330"/>
    <w:rsid w:val="00EC7018"/>
    <w:rsid w:val="00EC7ABE"/>
    <w:rsid w:val="00ED1FEA"/>
    <w:rsid w:val="00ED4DFC"/>
    <w:rsid w:val="00ED53B2"/>
    <w:rsid w:val="00ED5550"/>
    <w:rsid w:val="00EE01E0"/>
    <w:rsid w:val="00EE51FA"/>
    <w:rsid w:val="00EE64BE"/>
    <w:rsid w:val="00EF00DE"/>
    <w:rsid w:val="00EF08F0"/>
    <w:rsid w:val="00EF291C"/>
    <w:rsid w:val="00EF3649"/>
    <w:rsid w:val="00EF4EC3"/>
    <w:rsid w:val="00F01CE5"/>
    <w:rsid w:val="00F03C51"/>
    <w:rsid w:val="00F04118"/>
    <w:rsid w:val="00F10C32"/>
    <w:rsid w:val="00F11953"/>
    <w:rsid w:val="00F1282D"/>
    <w:rsid w:val="00F156CF"/>
    <w:rsid w:val="00F16E80"/>
    <w:rsid w:val="00F20C4E"/>
    <w:rsid w:val="00F23121"/>
    <w:rsid w:val="00F26136"/>
    <w:rsid w:val="00F26282"/>
    <w:rsid w:val="00F30D4E"/>
    <w:rsid w:val="00F31441"/>
    <w:rsid w:val="00F3328A"/>
    <w:rsid w:val="00F35662"/>
    <w:rsid w:val="00F3582F"/>
    <w:rsid w:val="00F41583"/>
    <w:rsid w:val="00F44D09"/>
    <w:rsid w:val="00F45E4B"/>
    <w:rsid w:val="00F5052B"/>
    <w:rsid w:val="00F52728"/>
    <w:rsid w:val="00F53D42"/>
    <w:rsid w:val="00F54D53"/>
    <w:rsid w:val="00F574A2"/>
    <w:rsid w:val="00F57BA6"/>
    <w:rsid w:val="00F607B2"/>
    <w:rsid w:val="00F60A49"/>
    <w:rsid w:val="00F64D81"/>
    <w:rsid w:val="00F7314E"/>
    <w:rsid w:val="00F7796D"/>
    <w:rsid w:val="00F80270"/>
    <w:rsid w:val="00F8147D"/>
    <w:rsid w:val="00F81BEB"/>
    <w:rsid w:val="00F8497B"/>
    <w:rsid w:val="00F866D9"/>
    <w:rsid w:val="00F87F83"/>
    <w:rsid w:val="00F9068F"/>
    <w:rsid w:val="00F93A08"/>
    <w:rsid w:val="00F95910"/>
    <w:rsid w:val="00F975AF"/>
    <w:rsid w:val="00F97BF9"/>
    <w:rsid w:val="00FA1C5D"/>
    <w:rsid w:val="00FA2187"/>
    <w:rsid w:val="00FA42FD"/>
    <w:rsid w:val="00FA4634"/>
    <w:rsid w:val="00FA67DA"/>
    <w:rsid w:val="00FA6B21"/>
    <w:rsid w:val="00FA731C"/>
    <w:rsid w:val="00FA7801"/>
    <w:rsid w:val="00FB048E"/>
    <w:rsid w:val="00FB09DB"/>
    <w:rsid w:val="00FB102F"/>
    <w:rsid w:val="00FB1B7A"/>
    <w:rsid w:val="00FB244D"/>
    <w:rsid w:val="00FB6727"/>
    <w:rsid w:val="00FB69BA"/>
    <w:rsid w:val="00FB78B7"/>
    <w:rsid w:val="00FC0628"/>
    <w:rsid w:val="00FC095B"/>
    <w:rsid w:val="00FC0D67"/>
    <w:rsid w:val="00FC5248"/>
    <w:rsid w:val="00FC52A4"/>
    <w:rsid w:val="00FC60E3"/>
    <w:rsid w:val="00FD2DD3"/>
    <w:rsid w:val="00FD5356"/>
    <w:rsid w:val="00FD6D15"/>
    <w:rsid w:val="00FD6DEB"/>
    <w:rsid w:val="00FE1914"/>
    <w:rsid w:val="00FE1932"/>
    <w:rsid w:val="00FF0997"/>
    <w:rsid w:val="00FF0BC1"/>
    <w:rsid w:val="00FF2FF7"/>
    <w:rsid w:val="00FF4B17"/>
    <w:rsid w:val="00FF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DAD231"/>
  <w15:docId w15:val="{43B7CF21-02FB-CF40-9EE8-75922A3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35AC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574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759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2A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DE9"/>
  </w:style>
  <w:style w:type="paragraph" w:styleId="Pidipagina">
    <w:name w:val="footer"/>
    <w:basedOn w:val="Normale"/>
    <w:link w:val="PidipaginaCarattere"/>
    <w:uiPriority w:val="99"/>
    <w:unhideWhenUsed/>
    <w:rsid w:val="00A24DE9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D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4DE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4DE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756C88"/>
    <w:rPr>
      <w:color w:val="0000FF" w:themeColor="hyperlink"/>
      <w:u w:val="single"/>
    </w:rPr>
  </w:style>
  <w:style w:type="paragraph" w:customStyle="1" w:styleId="Default">
    <w:name w:val="Default"/>
    <w:rsid w:val="003F0889"/>
    <w:pPr>
      <w:widowControl w:val="0"/>
      <w:autoSpaceDE w:val="0"/>
      <w:autoSpaceDN w:val="0"/>
      <w:adjustRightInd w:val="0"/>
    </w:pPr>
    <w:rPr>
      <w:rFonts w:ascii="Myriad Pro Light" w:hAnsi="Myriad Pro Light" w:cs="Myriad Pro Light"/>
      <w:color w:val="000000"/>
    </w:rPr>
  </w:style>
  <w:style w:type="paragraph" w:customStyle="1" w:styleId="Pa6">
    <w:name w:val="Pa6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3F0889"/>
    <w:rPr>
      <w:rFonts w:cs="Myriad Pro Light"/>
      <w:i/>
      <w:iCs/>
      <w:color w:val="000000"/>
      <w:sz w:val="19"/>
      <w:szCs w:val="19"/>
    </w:rPr>
  </w:style>
  <w:style w:type="paragraph" w:customStyle="1" w:styleId="Pa7">
    <w:name w:val="Pa7"/>
    <w:basedOn w:val="Default"/>
    <w:next w:val="Default"/>
    <w:uiPriority w:val="99"/>
    <w:rsid w:val="003F0889"/>
    <w:pPr>
      <w:spacing w:line="201" w:lineRule="atLeast"/>
    </w:pPr>
    <w:rPr>
      <w:rFonts w:cs="Times New Roman"/>
      <w:color w:val="auto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251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A2418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Carpredefinitoparagrafo"/>
    <w:rsid w:val="00A24181"/>
  </w:style>
  <w:style w:type="character" w:styleId="Enfasigrassetto">
    <w:name w:val="Strong"/>
    <w:basedOn w:val="Carpredefinitoparagrafo"/>
    <w:uiPriority w:val="22"/>
    <w:qFormat/>
    <w:rsid w:val="00A24181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076CA1"/>
    <w:rPr>
      <w:b/>
      <w:bCs/>
      <w:smallCaps/>
      <w:color w:val="C0504D" w:themeColor="accent2"/>
      <w:spacing w:val="5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2574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Grigliatabella">
    <w:name w:val="Table Grid"/>
    <w:basedOn w:val="Tabellanormale"/>
    <w:uiPriority w:val="59"/>
    <w:rsid w:val="00BA5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76EFE"/>
    <w:pPr>
      <w:ind w:left="720"/>
      <w:contextualSpacing/>
    </w:pPr>
  </w:style>
  <w:style w:type="paragraph" w:customStyle="1" w:styleId="Titolo11">
    <w:name w:val="Titolo 11"/>
    <w:basedOn w:val="Normale"/>
    <w:uiPriority w:val="9"/>
    <w:qFormat/>
    <w:rsid w:val="00DD32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Nessuno">
    <w:name w:val="Nessuno"/>
    <w:rsid w:val="007F4DEC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759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Rimandocommento">
    <w:name w:val="annotation reference"/>
    <w:basedOn w:val="Carpredefinitoparagrafo"/>
    <w:uiPriority w:val="99"/>
    <w:semiHidden/>
    <w:unhideWhenUsed/>
    <w:rsid w:val="00B64AE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4AE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4AE4"/>
    <w:rPr>
      <w:rFonts w:ascii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4AE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64AE4"/>
    <w:rPr>
      <w:rFonts w:ascii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7C9A"/>
    <w:rPr>
      <w:rFonts w:ascii="Times New Roman" w:hAnsi="Times New Roman" w:cs="Times New Roman"/>
    </w:rPr>
  </w:style>
  <w:style w:type="paragraph" w:customStyle="1" w:styleId="av-single-slide">
    <w:name w:val="av-single-slide"/>
    <w:basedOn w:val="Normale"/>
    <w:rsid w:val="00592A65"/>
    <w:pPr>
      <w:spacing w:before="100" w:beforeAutospacing="1" w:after="100" w:afterAutospacing="1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2A65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nfasicorsivo">
    <w:name w:val="Emphasis"/>
    <w:basedOn w:val="Carpredefinitoparagrafo"/>
    <w:uiPriority w:val="20"/>
    <w:qFormat/>
    <w:rsid w:val="00E23FA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751F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2D3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753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3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01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67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64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73816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6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55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48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0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60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62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9856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245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8744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2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543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40124">
          <w:marLeft w:val="123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28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43610">
          <w:marLeft w:val="123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8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13173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921073">
          <w:marLeft w:val="1235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136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7450">
                  <w:blockQuote w:val="1"/>
                  <w:marLeft w:val="0"/>
                  <w:marRight w:val="240"/>
                  <w:marTop w:val="0"/>
                  <w:marBottom w:val="240"/>
                  <w:divBdr>
                    <w:top w:val="none" w:sz="0" w:space="0" w:color="8F0808"/>
                    <w:left w:val="single" w:sz="48" w:space="15" w:color="8F0808"/>
                    <w:bottom w:val="none" w:sz="0" w:space="0" w:color="8F0808"/>
                    <w:right w:val="none" w:sz="0" w:space="0" w:color="8F0808"/>
                  </w:divBdr>
                </w:div>
              </w:divsChild>
            </w:div>
          </w:divsChild>
        </w:div>
      </w:divsChild>
    </w:div>
    <w:div w:id="5712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5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798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5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4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79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26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7393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05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521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420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64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99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2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445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4118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3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18164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55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2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548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97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4582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034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99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678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9316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181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5310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6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1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3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97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444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00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0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97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84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0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5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5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1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2140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71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57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0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7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6534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209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6088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13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389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691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0324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3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8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19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60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8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8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9269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608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076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120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6912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43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161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3000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72635">
          <w:marLeft w:val="0"/>
          <w:marRight w:val="8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2873">
              <w:marLeft w:val="0"/>
              <w:marRight w:val="0"/>
              <w:marTop w:val="0"/>
              <w:marBottom w:val="5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3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5432">
              <w:marLeft w:val="0"/>
              <w:marRight w:val="0"/>
              <w:marTop w:val="0"/>
              <w:marBottom w:val="4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3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0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2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7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solmant4you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solman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solspace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olspace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isolmant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A5A7E83B2074DA0720F18E8338ABA" ma:contentTypeVersion="13" ma:contentTypeDescription="Create a new document." ma:contentTypeScope="" ma:versionID="8acee18283320f346736a0c7a8441eaf">
  <xsd:schema xmlns:xsd="http://www.w3.org/2001/XMLSchema" xmlns:xs="http://www.w3.org/2001/XMLSchema" xmlns:p="http://schemas.microsoft.com/office/2006/metadata/properties" xmlns:ns3="89ebff39-a050-465b-bc2e-4514c36b36bb" xmlns:ns4="6e34ee29-9724-4e9b-a49f-2e215c1e805f" targetNamespace="http://schemas.microsoft.com/office/2006/metadata/properties" ma:root="true" ma:fieldsID="fb8e56793baf55bf6cf728b0a7592575" ns3:_="" ns4:_="">
    <xsd:import namespace="89ebff39-a050-465b-bc2e-4514c36b36bb"/>
    <xsd:import namespace="6e34ee29-9724-4e9b-a49f-2e215c1e80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bff39-a050-465b-bc2e-4514c36b3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4ee29-9724-4e9b-a49f-2e215c1e805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F0DDCD-61A1-4E8B-88A2-436FC98C2E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F9A626-0457-44C7-8E3A-F8936E3DA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bff39-a050-465b-bc2e-4514c36b36bb"/>
    <ds:schemaRef ds:uri="6e34ee29-9724-4e9b-a49f-2e215c1e8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2303D-8210-47C4-9185-14035560A8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E9C34-D66D-46C6-873C-5CD95743F4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898</Words>
  <Characters>5120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Wienerberger AG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pino pini</dc:creator>
  <cp:lastModifiedBy>irene perico</cp:lastModifiedBy>
  <cp:revision>67</cp:revision>
  <cp:lastPrinted>2019-12-06T13:11:00Z</cp:lastPrinted>
  <dcterms:created xsi:type="dcterms:W3CDTF">2020-09-09T16:19:00Z</dcterms:created>
  <dcterms:modified xsi:type="dcterms:W3CDTF">2020-09-28T12:19:00Z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0x010100395A5A7E83B2074DA0720F18E8338ABA</vt:lpwstr>
  </property>
</Properties>
</file>